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55" w:type="dxa"/>
        <w:tblLook w:val="04A0" w:firstRow="1" w:lastRow="0" w:firstColumn="1" w:lastColumn="0" w:noHBand="0" w:noVBand="1"/>
      </w:tblPr>
      <w:tblGrid>
        <w:gridCol w:w="2813"/>
        <w:gridCol w:w="695"/>
        <w:gridCol w:w="1967"/>
        <w:gridCol w:w="279"/>
        <w:gridCol w:w="780"/>
        <w:gridCol w:w="1741"/>
        <w:gridCol w:w="573"/>
        <w:gridCol w:w="60"/>
        <w:gridCol w:w="2047"/>
      </w:tblGrid>
      <w:tr w:rsidR="005861BC" w:rsidRPr="00C36EF1" w14:paraId="25F8A5AD" w14:textId="77777777" w:rsidTr="005861BC">
        <w:trPr>
          <w:cantSplit/>
          <w:trHeight w:val="1430"/>
        </w:trPr>
        <w:tc>
          <w:tcPr>
            <w:tcW w:w="2813" w:type="dxa"/>
            <w:vMerge w:val="restart"/>
            <w:tcBorders>
              <w:top w:val="nil"/>
              <w:left w:val="nil"/>
              <w:bottom w:val="nil"/>
              <w:right w:val="nil"/>
            </w:tcBorders>
            <w:shd w:val="clear" w:color="auto" w:fill="auto"/>
          </w:tcPr>
          <w:p w14:paraId="13D42447" w14:textId="714E6550" w:rsidR="005861BC" w:rsidRPr="009812D2" w:rsidRDefault="005861BC"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6672" behindDoc="0" locked="0" layoutInCell="1" allowOverlap="1" wp14:anchorId="4E956070" wp14:editId="08980A88">
                  <wp:simplePos x="0" y="0"/>
                  <wp:positionH relativeFrom="margin">
                    <wp:posOffset>117475</wp:posOffset>
                  </wp:positionH>
                  <wp:positionV relativeFrom="paragraph">
                    <wp:posOffset>-1905</wp:posOffset>
                  </wp:positionV>
                  <wp:extent cx="1400175" cy="1200460"/>
                  <wp:effectExtent l="0" t="0" r="0" b="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1200460"/>
                          </a:xfrm>
                          <a:prstGeom prst="rect">
                            <a:avLst/>
                          </a:prstGeom>
                          <a:noFill/>
                        </pic:spPr>
                      </pic:pic>
                    </a:graphicData>
                  </a:graphic>
                  <wp14:sizeRelH relativeFrom="page">
                    <wp14:pctWidth>0</wp14:pctWidth>
                  </wp14:sizeRelH>
                  <wp14:sizeRelV relativeFrom="page">
                    <wp14:pctHeight>0</wp14:pctHeight>
                  </wp14:sizeRelV>
                </wp:anchor>
              </w:drawing>
            </w:r>
          </w:p>
        </w:tc>
        <w:tc>
          <w:tcPr>
            <w:tcW w:w="5462" w:type="dxa"/>
            <w:gridSpan w:val="5"/>
            <w:vMerge w:val="restart"/>
            <w:tcBorders>
              <w:top w:val="nil"/>
              <w:left w:val="nil"/>
              <w:bottom w:val="nil"/>
              <w:right w:val="nil"/>
            </w:tcBorders>
            <w:shd w:val="clear" w:color="auto" w:fill="auto"/>
          </w:tcPr>
          <w:p w14:paraId="6C50CE1D" w14:textId="2AC2C0CA" w:rsidR="005861BC" w:rsidRPr="008A3115" w:rsidRDefault="005861BC"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5861BC" w:rsidRPr="008A3115" w:rsidRDefault="005861BC"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0C07547F" w:rsidR="005861BC" w:rsidRPr="008A3115" w:rsidRDefault="005861BC" w:rsidP="000C739D">
            <w:pPr>
              <w:pStyle w:val="NoSpacing"/>
              <w:jc w:val="center"/>
              <w:rPr>
                <w:rFonts w:cstheme="minorHAnsi"/>
                <w:sz w:val="20"/>
                <w:szCs w:val="20"/>
              </w:rPr>
            </w:pPr>
            <w:r w:rsidRPr="008A3115">
              <w:rPr>
                <w:rFonts w:cstheme="minorHAnsi"/>
                <w:sz w:val="20"/>
                <w:szCs w:val="20"/>
              </w:rPr>
              <w:t xml:space="preserve">50 Harry S. Truman Parkway, </w:t>
            </w:r>
            <w:r>
              <w:rPr>
                <w:rFonts w:cstheme="minorHAnsi"/>
                <w:sz w:val="20"/>
                <w:szCs w:val="20"/>
              </w:rPr>
              <w:t xml:space="preserve">Suite 449, </w:t>
            </w:r>
            <w:r w:rsidRPr="008A3115">
              <w:rPr>
                <w:rFonts w:cstheme="minorHAnsi"/>
                <w:sz w:val="20"/>
                <w:szCs w:val="20"/>
              </w:rPr>
              <w:t>Annapolis,</w:t>
            </w:r>
            <w:r>
              <w:rPr>
                <w:rFonts w:cstheme="minorHAnsi"/>
                <w:sz w:val="20"/>
                <w:szCs w:val="20"/>
              </w:rPr>
              <w:t xml:space="preserve"> </w:t>
            </w:r>
            <w:r w:rsidRPr="008A3115">
              <w:rPr>
                <w:rFonts w:cstheme="minorHAnsi"/>
                <w:sz w:val="20"/>
                <w:szCs w:val="20"/>
              </w:rPr>
              <w:t>MD</w:t>
            </w:r>
            <w:r>
              <w:rPr>
                <w:rFonts w:cstheme="minorHAnsi"/>
                <w:sz w:val="20"/>
                <w:szCs w:val="20"/>
              </w:rPr>
              <w:t xml:space="preserve"> </w:t>
            </w:r>
            <w:r w:rsidRPr="008A3115">
              <w:rPr>
                <w:rFonts w:cstheme="minorHAnsi"/>
                <w:sz w:val="20"/>
                <w:szCs w:val="20"/>
              </w:rPr>
              <w:t>21401</w:t>
            </w:r>
          </w:p>
          <w:p w14:paraId="1C6FE1B2" w14:textId="77777777" w:rsidR="005861BC" w:rsidRPr="008A3115" w:rsidRDefault="005861BC" w:rsidP="000C739D">
            <w:pPr>
              <w:pStyle w:val="NoSpacing"/>
              <w:jc w:val="center"/>
              <w:rPr>
                <w:rFonts w:cstheme="minorHAnsi"/>
                <w:sz w:val="20"/>
                <w:szCs w:val="20"/>
              </w:rPr>
            </w:pPr>
            <w:r w:rsidRPr="008A3115">
              <w:rPr>
                <w:rFonts w:cstheme="minorHAnsi"/>
                <w:sz w:val="20"/>
                <w:szCs w:val="20"/>
              </w:rPr>
              <w:t>Phone: (410) 841-5769; Fax: (410) 841-2750</w:t>
            </w:r>
          </w:p>
          <w:p w14:paraId="3C49A4DB" w14:textId="77777777" w:rsidR="005861BC" w:rsidRDefault="005861BC" w:rsidP="005861BC">
            <w:pPr>
              <w:pStyle w:val="NoSpacing"/>
              <w:jc w:val="center"/>
              <w:rPr>
                <w:rFonts w:cstheme="minorHAnsi"/>
                <w:sz w:val="20"/>
                <w:szCs w:val="20"/>
              </w:rPr>
            </w:pPr>
            <w:r w:rsidRPr="008A3115">
              <w:rPr>
                <w:rFonts w:cstheme="minorHAnsi"/>
                <w:sz w:val="20"/>
                <w:szCs w:val="20"/>
              </w:rPr>
              <w:t xml:space="preserve">Email: </w:t>
            </w:r>
            <w:hyperlink r:id="rId9" w:history="1">
              <w:r w:rsidRPr="008170C8">
                <w:rPr>
                  <w:rStyle w:val="Hyperlink"/>
                  <w:rFonts w:cstheme="minorHAnsi"/>
                  <w:sz w:val="20"/>
                  <w:szCs w:val="20"/>
                </w:rPr>
                <w:t>organic.certification@maryland.gov</w:t>
              </w:r>
            </w:hyperlink>
            <w:r>
              <w:rPr>
                <w:rFonts w:cstheme="minorHAnsi"/>
                <w:sz w:val="20"/>
                <w:szCs w:val="20"/>
              </w:rPr>
              <w:t xml:space="preserve"> </w:t>
            </w:r>
            <w:bookmarkEnd w:id="0"/>
          </w:p>
          <w:p w14:paraId="5162877B" w14:textId="77777777" w:rsidR="005861BC" w:rsidRPr="005861BC" w:rsidRDefault="005861BC" w:rsidP="005861BC">
            <w:pPr>
              <w:pStyle w:val="NoSpacing"/>
              <w:jc w:val="center"/>
              <w:rPr>
                <w:rFonts w:cstheme="minorHAnsi"/>
                <w:sz w:val="10"/>
                <w:szCs w:val="10"/>
              </w:rPr>
            </w:pPr>
          </w:p>
          <w:p w14:paraId="4C806533" w14:textId="704626F8" w:rsidR="005861BC" w:rsidRPr="005861BC" w:rsidRDefault="005861BC" w:rsidP="005861BC">
            <w:pPr>
              <w:pStyle w:val="NoSpacing"/>
              <w:jc w:val="center"/>
              <w:rPr>
                <w:rFonts w:cstheme="minorHAnsi"/>
                <w:sz w:val="20"/>
                <w:szCs w:val="20"/>
              </w:rPr>
            </w:pPr>
            <w:r>
              <w:rPr>
                <w:rFonts w:cstheme="minorHAnsi"/>
                <w:b/>
                <w:bCs/>
                <w:sz w:val="28"/>
                <w:szCs w:val="28"/>
              </w:rPr>
              <w:t>Organic Fraud Prevention Plan</w:t>
            </w:r>
          </w:p>
        </w:tc>
        <w:tc>
          <w:tcPr>
            <w:tcW w:w="573" w:type="dxa"/>
            <w:tcBorders>
              <w:top w:val="nil"/>
              <w:left w:val="nil"/>
              <w:bottom w:val="nil"/>
              <w:right w:val="nil"/>
            </w:tcBorders>
            <w:shd w:val="clear" w:color="auto" w:fill="auto"/>
          </w:tcPr>
          <w:p w14:paraId="68A92179" w14:textId="19D85136" w:rsidR="005861BC" w:rsidRPr="000C739D" w:rsidRDefault="005861BC" w:rsidP="000C739D">
            <w:pPr>
              <w:pStyle w:val="NoSpacing"/>
              <w:jc w:val="right"/>
              <w:rPr>
                <w:rFonts w:cstheme="minorHAnsi"/>
                <w:b/>
                <w:bCs/>
                <w:sz w:val="20"/>
                <w:szCs w:val="20"/>
              </w:rPr>
            </w:pPr>
          </w:p>
        </w:tc>
        <w:tc>
          <w:tcPr>
            <w:tcW w:w="2107" w:type="dxa"/>
            <w:gridSpan w:val="2"/>
            <w:tcBorders>
              <w:top w:val="nil"/>
              <w:left w:val="nil"/>
              <w:bottom w:val="nil"/>
              <w:right w:val="nil"/>
            </w:tcBorders>
            <w:shd w:val="clear" w:color="auto" w:fill="auto"/>
          </w:tcPr>
          <w:p w14:paraId="0D703D9F" w14:textId="22A8B8A5" w:rsidR="005861BC" w:rsidRPr="000C739D" w:rsidRDefault="005861BC" w:rsidP="000C739D">
            <w:pPr>
              <w:pStyle w:val="NoSpacing"/>
              <w:jc w:val="right"/>
              <w:rPr>
                <w:rFonts w:cstheme="minorHAnsi"/>
                <w:b/>
                <w:bCs/>
                <w:color w:val="FFFFFF" w:themeColor="background1"/>
                <w:sz w:val="18"/>
                <w:szCs w:val="18"/>
              </w:rPr>
            </w:pPr>
          </w:p>
        </w:tc>
      </w:tr>
      <w:tr w:rsidR="00A8223E" w:rsidRPr="00C36EF1" w14:paraId="492B44A1" w14:textId="77777777" w:rsidTr="005861BC">
        <w:trPr>
          <w:cantSplit/>
          <w:trHeight w:val="70"/>
        </w:trPr>
        <w:tc>
          <w:tcPr>
            <w:tcW w:w="2813" w:type="dxa"/>
            <w:vMerge/>
            <w:tcBorders>
              <w:top w:val="nil"/>
              <w:left w:val="nil"/>
              <w:bottom w:val="nil"/>
              <w:right w:val="nil"/>
            </w:tcBorders>
            <w:shd w:val="clear" w:color="auto" w:fill="auto"/>
          </w:tcPr>
          <w:p w14:paraId="1AF32D5A" w14:textId="77777777" w:rsidR="000C739D" w:rsidRPr="008A3115" w:rsidRDefault="000C739D" w:rsidP="003D00D5">
            <w:pPr>
              <w:pStyle w:val="NoSpacing"/>
              <w:jc w:val="right"/>
              <w:rPr>
                <w:rFonts w:cstheme="minorHAnsi"/>
                <w:b/>
                <w:bCs/>
                <w:noProof/>
                <w:sz w:val="32"/>
                <w:szCs w:val="32"/>
              </w:rPr>
            </w:pPr>
          </w:p>
        </w:tc>
        <w:tc>
          <w:tcPr>
            <w:tcW w:w="5462" w:type="dxa"/>
            <w:gridSpan w:val="5"/>
            <w:vMerge/>
            <w:tcBorders>
              <w:top w:val="nil"/>
              <w:left w:val="nil"/>
              <w:bottom w:val="nil"/>
              <w:right w:val="nil"/>
            </w:tcBorders>
            <w:shd w:val="clear" w:color="auto" w:fill="auto"/>
          </w:tcPr>
          <w:p w14:paraId="7E1F9335" w14:textId="77777777" w:rsidR="000C739D" w:rsidRDefault="000C739D" w:rsidP="000C739D">
            <w:pPr>
              <w:pStyle w:val="NoSpacing"/>
              <w:jc w:val="center"/>
              <w:rPr>
                <w:rFonts w:cstheme="minorHAnsi"/>
                <w:b/>
                <w:bCs/>
                <w:sz w:val="28"/>
                <w:szCs w:val="28"/>
              </w:rPr>
            </w:pPr>
          </w:p>
        </w:tc>
        <w:tc>
          <w:tcPr>
            <w:tcW w:w="573" w:type="dxa"/>
            <w:tcBorders>
              <w:top w:val="nil"/>
              <w:left w:val="nil"/>
              <w:bottom w:val="nil"/>
              <w:right w:val="nil"/>
            </w:tcBorders>
            <w:shd w:val="clear" w:color="auto" w:fill="auto"/>
          </w:tcPr>
          <w:p w14:paraId="1C5F5D54" w14:textId="77777777" w:rsidR="000C739D" w:rsidRPr="009812D2" w:rsidRDefault="000C739D" w:rsidP="003D00D5">
            <w:pPr>
              <w:pStyle w:val="NoSpacing"/>
              <w:jc w:val="right"/>
              <w:rPr>
                <w:rFonts w:cstheme="minorHAnsi"/>
                <w:b/>
                <w:bCs/>
              </w:rPr>
            </w:pPr>
          </w:p>
        </w:tc>
        <w:tc>
          <w:tcPr>
            <w:tcW w:w="2107" w:type="dxa"/>
            <w:gridSpan w:val="2"/>
            <w:tcBorders>
              <w:top w:val="nil"/>
              <w:left w:val="nil"/>
              <w:bottom w:val="nil"/>
              <w:right w:val="nil"/>
            </w:tcBorders>
            <w:shd w:val="clear" w:color="auto" w:fill="auto"/>
          </w:tcPr>
          <w:p w14:paraId="118C29C6" w14:textId="77777777" w:rsidR="000C739D" w:rsidRDefault="000C739D" w:rsidP="003D00D5">
            <w:pPr>
              <w:pStyle w:val="NoSpacing"/>
              <w:jc w:val="right"/>
              <w:rPr>
                <w:rFonts w:cstheme="minorHAnsi"/>
                <w:sz w:val="18"/>
                <w:szCs w:val="18"/>
              </w:rPr>
            </w:pPr>
          </w:p>
        </w:tc>
      </w:tr>
      <w:tr w:rsidR="00F4698E" w:rsidRPr="00C36EF1" w14:paraId="688793BA" w14:textId="77777777" w:rsidTr="00112CA6">
        <w:trPr>
          <w:cantSplit/>
          <w:trHeight w:val="360"/>
        </w:trPr>
        <w:tc>
          <w:tcPr>
            <w:tcW w:w="10955" w:type="dxa"/>
            <w:gridSpan w:val="9"/>
            <w:tcBorders>
              <w:top w:val="nil"/>
              <w:left w:val="nil"/>
              <w:right w:val="nil"/>
            </w:tcBorders>
            <w:shd w:val="clear" w:color="auto" w:fill="auto"/>
          </w:tcPr>
          <w:p w14:paraId="10A01663" w14:textId="206E1402" w:rsidR="00F4698E" w:rsidRPr="00F4698E" w:rsidRDefault="00F4698E" w:rsidP="00F4698E">
            <w:pPr>
              <w:pStyle w:val="NoSpacing"/>
              <w:rPr>
                <w:rFonts w:cstheme="minorHAnsi"/>
                <w:sz w:val="20"/>
                <w:szCs w:val="20"/>
              </w:rPr>
            </w:pPr>
            <w:r w:rsidRPr="00F4698E">
              <w:rPr>
                <w:rFonts w:cstheme="minorHAnsi"/>
                <w:sz w:val="20"/>
                <w:szCs w:val="20"/>
              </w:rPr>
              <w:t xml:space="preserve">This </w:t>
            </w:r>
            <w:r w:rsidR="00112CA6">
              <w:rPr>
                <w:rFonts w:cstheme="minorHAnsi"/>
                <w:sz w:val="20"/>
                <w:szCs w:val="20"/>
              </w:rPr>
              <w:t>organic fraud prevention plan</w:t>
            </w:r>
            <w:r w:rsidRPr="00F4698E">
              <w:rPr>
                <w:rFonts w:cstheme="minorHAnsi"/>
                <w:sz w:val="20"/>
                <w:szCs w:val="20"/>
              </w:rPr>
              <w:t xml:space="preserve"> must be submitted along </w:t>
            </w:r>
            <w:r w:rsidR="00112CA6">
              <w:rPr>
                <w:rFonts w:cstheme="minorHAnsi"/>
                <w:sz w:val="20"/>
                <w:szCs w:val="20"/>
              </w:rPr>
              <w:t xml:space="preserve">with your current organic system plan covering crop production, livestock production, and/or on-farm handling/processing as applicable. </w:t>
            </w:r>
          </w:p>
        </w:tc>
      </w:tr>
      <w:tr w:rsidR="00A670BB" w:rsidRPr="00C36EF1" w14:paraId="31A4A386" w14:textId="77777777" w:rsidTr="006D028F">
        <w:trPr>
          <w:cantSplit/>
          <w:trHeight w:val="360"/>
        </w:trPr>
        <w:tc>
          <w:tcPr>
            <w:tcW w:w="6534" w:type="dxa"/>
            <w:gridSpan w:val="5"/>
            <w:tcBorders>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4421" w:type="dxa"/>
            <w:gridSpan w:val="4"/>
            <w:tcBorders>
              <w:left w:val="nil"/>
            </w:tcBorders>
            <w:shd w:val="clear" w:color="auto" w:fill="C5E0B3" w:themeFill="accent6" w:themeFillTint="66"/>
          </w:tcPr>
          <w:p w14:paraId="307FCB3D" w14:textId="36E4BD9D" w:rsidR="00E40B07" w:rsidRPr="009812D2" w:rsidRDefault="00E40B07" w:rsidP="003D00D5">
            <w:pPr>
              <w:pStyle w:val="NoSpacing"/>
              <w:jc w:val="right"/>
              <w:rPr>
                <w:rFonts w:cstheme="minorHAnsi"/>
                <w:b/>
                <w:bCs/>
              </w:rPr>
            </w:pPr>
          </w:p>
        </w:tc>
      </w:tr>
      <w:tr w:rsidR="00A8223E" w:rsidRPr="00C36EF1" w14:paraId="7D314F0C" w14:textId="77777777" w:rsidTr="006D028F">
        <w:trPr>
          <w:cantSplit/>
          <w:trHeight w:val="512"/>
        </w:trPr>
        <w:tc>
          <w:tcPr>
            <w:tcW w:w="5754" w:type="dxa"/>
            <w:gridSpan w:val="4"/>
          </w:tcPr>
          <w:p w14:paraId="54795920" w14:textId="14167205"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bookmarkEnd w:id="1"/>
          </w:p>
        </w:tc>
        <w:tc>
          <w:tcPr>
            <w:tcW w:w="5201" w:type="dxa"/>
            <w:gridSpan w:val="5"/>
          </w:tcPr>
          <w:p w14:paraId="142226A5" w14:textId="3C20D6EC" w:rsidR="00C36EF1" w:rsidRPr="00474B59" w:rsidRDefault="00B216F8" w:rsidP="00CF55EF">
            <w:pPr>
              <w:pStyle w:val="NoSpacing"/>
              <w:rPr>
                <w:rFonts w:cstheme="minorHAnsi"/>
                <w:sz w:val="20"/>
                <w:szCs w:val="20"/>
              </w:rPr>
            </w:pPr>
            <w:r>
              <w:rPr>
                <w:rFonts w:cstheme="minorHAnsi"/>
                <w:sz w:val="20"/>
                <w:szCs w:val="20"/>
              </w:rPr>
              <w:t>Date</w:t>
            </w:r>
            <w:r w:rsidR="00C36EF1" w:rsidRPr="00474B59">
              <w:rPr>
                <w:rFonts w:cstheme="minorHAnsi"/>
                <w:sz w:val="20"/>
                <w:szCs w:val="20"/>
              </w:rPr>
              <w: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112CA6" w:rsidRPr="00C36EF1" w14:paraId="423F923D" w14:textId="77777777" w:rsidTr="0079071A">
        <w:trPr>
          <w:cantSplit/>
          <w:trHeight w:val="512"/>
        </w:trPr>
        <w:tc>
          <w:tcPr>
            <w:tcW w:w="10955" w:type="dxa"/>
            <w:gridSpan w:val="9"/>
          </w:tcPr>
          <w:p w14:paraId="67B267A8" w14:textId="52E202E9" w:rsidR="00112CA6" w:rsidRPr="00474B59" w:rsidRDefault="00112CA6" w:rsidP="00CF55EF">
            <w:pPr>
              <w:pStyle w:val="NoSpacing"/>
              <w:rPr>
                <w:rFonts w:cstheme="minorHAnsi"/>
                <w:sz w:val="20"/>
                <w:szCs w:val="20"/>
              </w:rPr>
            </w:pPr>
            <w:r w:rsidRPr="00474B59">
              <w:rPr>
                <w:rFonts w:cstheme="minorHAnsi"/>
                <w:sz w:val="20"/>
                <w:szCs w:val="20"/>
              </w:rPr>
              <w:t xml:space="preserve">Operation Name: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212E78" w:rsidRPr="00C36EF1" w14:paraId="0A754C81" w14:textId="77777777" w:rsidTr="0006100D">
        <w:trPr>
          <w:cantSplit/>
          <w:trHeight w:val="360"/>
        </w:trPr>
        <w:tc>
          <w:tcPr>
            <w:tcW w:w="5475" w:type="dxa"/>
            <w:gridSpan w:val="3"/>
            <w:tcBorders>
              <w:top w:val="single" w:sz="4" w:space="0" w:color="auto"/>
              <w:bottom w:val="single" w:sz="4" w:space="0" w:color="auto"/>
              <w:right w:val="nil"/>
            </w:tcBorders>
            <w:shd w:val="clear" w:color="auto" w:fill="C5E0B3" w:themeFill="accent6" w:themeFillTint="66"/>
          </w:tcPr>
          <w:p w14:paraId="5CD8EC02" w14:textId="50E5F559" w:rsidR="00212E78" w:rsidRPr="00212E78" w:rsidRDefault="00212E78" w:rsidP="00DD022E">
            <w:pPr>
              <w:pStyle w:val="NoSpacing"/>
              <w:rPr>
                <w:rFonts w:cstheme="minorHAnsi"/>
                <w:b/>
                <w:bCs/>
              </w:rPr>
            </w:pPr>
            <w:r>
              <w:rPr>
                <w:rFonts w:cstheme="minorHAnsi"/>
                <w:b/>
                <w:bCs/>
              </w:rPr>
              <w:t xml:space="preserve">Section </w:t>
            </w:r>
            <w:r w:rsidR="00112CA6">
              <w:rPr>
                <w:rFonts w:cstheme="minorHAnsi"/>
                <w:b/>
                <w:bCs/>
              </w:rPr>
              <w:t>2</w:t>
            </w:r>
            <w:r>
              <w:rPr>
                <w:rFonts w:cstheme="minorHAnsi"/>
                <w:b/>
                <w:bCs/>
              </w:rPr>
              <w:t>: Fraud Prevention Plan</w:t>
            </w:r>
          </w:p>
        </w:tc>
        <w:tc>
          <w:tcPr>
            <w:tcW w:w="5480" w:type="dxa"/>
            <w:gridSpan w:val="6"/>
            <w:tcBorders>
              <w:top w:val="single" w:sz="4" w:space="0" w:color="auto"/>
              <w:left w:val="nil"/>
              <w:bottom w:val="single" w:sz="4" w:space="0" w:color="auto"/>
            </w:tcBorders>
            <w:shd w:val="clear" w:color="auto" w:fill="C5E0B3" w:themeFill="accent6" w:themeFillTint="66"/>
          </w:tcPr>
          <w:p w14:paraId="22E37111" w14:textId="5984DC77" w:rsidR="00212E78" w:rsidRPr="00212E78" w:rsidRDefault="00212E78" w:rsidP="00212E78">
            <w:pPr>
              <w:pStyle w:val="NoSpacing"/>
              <w:jc w:val="right"/>
              <w:rPr>
                <w:rFonts w:cstheme="minorHAnsi"/>
                <w:b/>
                <w:bCs/>
              </w:rPr>
            </w:pPr>
            <w:r>
              <w:rPr>
                <w:rFonts w:cstheme="minorHAnsi"/>
                <w:b/>
                <w:bCs/>
              </w:rPr>
              <w:t>NOP §</w:t>
            </w:r>
            <w:r w:rsidR="0006100D">
              <w:rPr>
                <w:rFonts w:cstheme="minorHAnsi"/>
                <w:b/>
                <w:bCs/>
              </w:rPr>
              <w:t>§</w:t>
            </w:r>
            <w:r>
              <w:rPr>
                <w:rFonts w:cstheme="minorHAnsi"/>
                <w:b/>
                <w:bCs/>
              </w:rPr>
              <w:t>205.201</w:t>
            </w:r>
            <w:r w:rsidR="00112CA6">
              <w:rPr>
                <w:rFonts w:cstheme="minorHAnsi"/>
                <w:b/>
                <w:bCs/>
              </w:rPr>
              <w:t>(a)(3)</w:t>
            </w:r>
            <w:r w:rsidR="0006100D">
              <w:rPr>
                <w:rFonts w:cstheme="minorHAnsi"/>
                <w:b/>
                <w:bCs/>
              </w:rPr>
              <w:t>, 205.270, 205.272</w:t>
            </w:r>
          </w:p>
        </w:tc>
      </w:tr>
      <w:tr w:rsidR="00212E78" w:rsidRPr="00C36EF1" w14:paraId="29669275" w14:textId="77777777" w:rsidTr="003343DE">
        <w:trPr>
          <w:cantSplit/>
          <w:trHeight w:val="3230"/>
        </w:trPr>
        <w:tc>
          <w:tcPr>
            <w:tcW w:w="10955" w:type="dxa"/>
            <w:gridSpan w:val="9"/>
            <w:tcBorders>
              <w:top w:val="single" w:sz="4" w:space="0" w:color="auto"/>
              <w:bottom w:val="single" w:sz="4" w:space="0" w:color="auto"/>
            </w:tcBorders>
            <w:shd w:val="clear" w:color="auto" w:fill="FBE4D5" w:themeFill="accent2" w:themeFillTint="33"/>
          </w:tcPr>
          <w:p w14:paraId="59BF92E5" w14:textId="77777777" w:rsidR="00746E02" w:rsidRDefault="00BB3924" w:rsidP="00DD022E">
            <w:pPr>
              <w:pStyle w:val="NoSpacing"/>
              <w:rPr>
                <w:rFonts w:cstheme="minorHAnsi"/>
                <w:sz w:val="20"/>
                <w:szCs w:val="20"/>
              </w:rPr>
            </w:pPr>
            <w:r>
              <w:rPr>
                <w:rFonts w:cstheme="minorHAnsi"/>
                <w:sz w:val="20"/>
                <w:szCs w:val="20"/>
              </w:rPr>
              <w:t xml:space="preserve">NOP standards </w:t>
            </w:r>
            <w:r w:rsidR="00045FDF">
              <w:rPr>
                <w:rFonts w:cstheme="minorHAnsi"/>
                <w:sz w:val="20"/>
                <w:szCs w:val="20"/>
              </w:rPr>
              <w:t xml:space="preserve">require </w:t>
            </w:r>
            <w:r w:rsidR="00045FDF" w:rsidRPr="0000109E">
              <w:rPr>
                <w:rFonts w:cstheme="minorHAnsi"/>
                <w:b/>
                <w:bCs/>
                <w:sz w:val="20"/>
                <w:szCs w:val="20"/>
              </w:rPr>
              <w:t xml:space="preserve">all </w:t>
            </w:r>
            <w:r w:rsidR="0000109E" w:rsidRPr="0000109E">
              <w:rPr>
                <w:rFonts w:cstheme="minorHAnsi"/>
                <w:b/>
                <w:bCs/>
                <w:sz w:val="20"/>
                <w:szCs w:val="20"/>
              </w:rPr>
              <w:t xml:space="preserve">certified </w:t>
            </w:r>
            <w:r w:rsidR="00045FDF" w:rsidRPr="0000109E">
              <w:rPr>
                <w:rFonts w:cstheme="minorHAnsi"/>
                <w:b/>
                <w:bCs/>
                <w:sz w:val="20"/>
                <w:szCs w:val="20"/>
              </w:rPr>
              <w:t>operations</w:t>
            </w:r>
            <w:r w:rsidR="00045FDF">
              <w:rPr>
                <w:rFonts w:cstheme="minorHAnsi"/>
                <w:sz w:val="20"/>
                <w:szCs w:val="20"/>
              </w:rPr>
              <w:t xml:space="preserve"> to implement a</w:t>
            </w:r>
            <w:r w:rsidR="006E000D">
              <w:rPr>
                <w:rFonts w:cstheme="minorHAnsi"/>
                <w:sz w:val="20"/>
                <w:szCs w:val="20"/>
              </w:rPr>
              <w:t xml:space="preserve">n </w:t>
            </w:r>
            <w:r w:rsidR="006E000D">
              <w:rPr>
                <w:rFonts w:cstheme="minorHAnsi"/>
                <w:b/>
                <w:bCs/>
                <w:sz w:val="20"/>
                <w:szCs w:val="20"/>
              </w:rPr>
              <w:t>Organic F</w:t>
            </w:r>
            <w:r w:rsidR="00045FDF" w:rsidRPr="006E000D">
              <w:rPr>
                <w:rFonts w:cstheme="minorHAnsi"/>
                <w:b/>
                <w:bCs/>
                <w:sz w:val="20"/>
                <w:szCs w:val="20"/>
              </w:rPr>
              <w:t xml:space="preserve">raud </w:t>
            </w:r>
            <w:r w:rsidR="006E000D">
              <w:rPr>
                <w:rFonts w:cstheme="minorHAnsi"/>
                <w:b/>
                <w:bCs/>
                <w:sz w:val="20"/>
                <w:szCs w:val="20"/>
              </w:rPr>
              <w:t>P</w:t>
            </w:r>
            <w:r w:rsidR="00045FDF" w:rsidRPr="006E000D">
              <w:rPr>
                <w:rFonts w:cstheme="minorHAnsi"/>
                <w:b/>
                <w:bCs/>
                <w:sz w:val="20"/>
                <w:szCs w:val="20"/>
              </w:rPr>
              <w:t xml:space="preserve">revention </w:t>
            </w:r>
            <w:r w:rsidR="006E000D">
              <w:rPr>
                <w:rFonts w:cstheme="minorHAnsi"/>
                <w:b/>
                <w:bCs/>
                <w:sz w:val="20"/>
                <w:szCs w:val="20"/>
              </w:rPr>
              <w:t>P</w:t>
            </w:r>
            <w:r w:rsidR="00045FDF" w:rsidRPr="006E000D">
              <w:rPr>
                <w:rFonts w:cstheme="minorHAnsi"/>
                <w:b/>
                <w:bCs/>
                <w:sz w:val="20"/>
                <w:szCs w:val="20"/>
              </w:rPr>
              <w:t>lan appropriate to the certified operation’s activities, scope, and complexity.</w:t>
            </w:r>
            <w:r w:rsidR="00045FDF">
              <w:rPr>
                <w:rFonts w:cstheme="minorHAnsi"/>
                <w:sz w:val="20"/>
                <w:szCs w:val="20"/>
              </w:rPr>
              <w:t xml:space="preserve"> </w:t>
            </w:r>
            <w:r w:rsidR="00746E02">
              <w:rPr>
                <w:rFonts w:cstheme="minorHAnsi"/>
                <w:sz w:val="20"/>
                <w:szCs w:val="20"/>
              </w:rPr>
              <w:t xml:space="preserve">Fraud prevention plans outline practices and procedures used to support early detection, prevention, and mitigation of organic fraud and are intended to strengthen organic integrity across supply chains. </w:t>
            </w:r>
          </w:p>
          <w:p w14:paraId="5083FD0B" w14:textId="77777777" w:rsidR="00746E02" w:rsidRPr="00746E02" w:rsidRDefault="00746E02" w:rsidP="00DD022E">
            <w:pPr>
              <w:pStyle w:val="NoSpacing"/>
              <w:rPr>
                <w:rFonts w:cstheme="minorHAnsi"/>
                <w:sz w:val="10"/>
                <w:szCs w:val="10"/>
              </w:rPr>
            </w:pPr>
          </w:p>
          <w:p w14:paraId="1A1A2E87" w14:textId="257339FA" w:rsidR="00212E78" w:rsidRPr="004A7316" w:rsidRDefault="00045FDF" w:rsidP="00DD022E">
            <w:pPr>
              <w:pStyle w:val="NoSpacing"/>
              <w:rPr>
                <w:rFonts w:cstheme="minorHAnsi"/>
                <w:b/>
                <w:bCs/>
                <w:sz w:val="20"/>
                <w:szCs w:val="20"/>
              </w:rPr>
            </w:pPr>
            <w:r>
              <w:rPr>
                <w:rFonts w:cstheme="minorHAnsi"/>
                <w:sz w:val="20"/>
                <w:szCs w:val="20"/>
              </w:rPr>
              <w:t>Your fraud prevention plan must describe your operation’s monitoring practices and procedures used to verify</w:t>
            </w:r>
            <w:r w:rsidR="00112CA6">
              <w:rPr>
                <w:rFonts w:cstheme="minorHAnsi"/>
                <w:sz w:val="20"/>
                <w:szCs w:val="20"/>
              </w:rPr>
              <w:t xml:space="preserve"> organic</w:t>
            </w:r>
            <w:r>
              <w:rPr>
                <w:rFonts w:cstheme="minorHAnsi"/>
                <w:sz w:val="20"/>
                <w:szCs w:val="20"/>
              </w:rPr>
              <w:t xml:space="preserve"> suppliers in the supply chain</w:t>
            </w:r>
            <w:r w:rsidR="00112CA6">
              <w:rPr>
                <w:rFonts w:cstheme="minorHAnsi"/>
                <w:sz w:val="20"/>
                <w:szCs w:val="20"/>
              </w:rPr>
              <w:t xml:space="preserve">, </w:t>
            </w:r>
            <w:r>
              <w:rPr>
                <w:rFonts w:cstheme="minorHAnsi"/>
                <w:sz w:val="20"/>
                <w:szCs w:val="20"/>
              </w:rPr>
              <w:t>the organic status of agricultural products</w:t>
            </w:r>
            <w:r w:rsidR="00112CA6">
              <w:rPr>
                <w:rFonts w:cstheme="minorHAnsi"/>
                <w:sz w:val="20"/>
                <w:szCs w:val="20"/>
              </w:rPr>
              <w:t xml:space="preserve"> received, and compliance of inputs with NOP standards, as applicable to your operation,</w:t>
            </w:r>
            <w:r>
              <w:rPr>
                <w:rFonts w:cstheme="minorHAnsi"/>
                <w:sz w:val="20"/>
                <w:szCs w:val="20"/>
              </w:rPr>
              <w:t xml:space="preserve"> to detect and prevent organic fraud. </w:t>
            </w:r>
            <w:r w:rsidR="004A7316" w:rsidRPr="004A7316">
              <w:rPr>
                <w:rFonts w:cstheme="minorHAnsi"/>
                <w:b/>
                <w:bCs/>
                <w:sz w:val="20"/>
                <w:szCs w:val="20"/>
              </w:rPr>
              <w:t xml:space="preserve">Your fraud prevention plan should account for purchased/sourced organic products back to the last certified operation and certified operations that you sell/ship organic products to support supply chain traceability of purchased/produced organic products. </w:t>
            </w:r>
          </w:p>
          <w:p w14:paraId="7DA1B77A" w14:textId="77777777" w:rsidR="006E000D" w:rsidRPr="00436FBC" w:rsidRDefault="006E000D" w:rsidP="00DD022E">
            <w:pPr>
              <w:pStyle w:val="NoSpacing"/>
              <w:rPr>
                <w:rFonts w:cstheme="minorHAnsi"/>
                <w:sz w:val="10"/>
                <w:szCs w:val="10"/>
              </w:rPr>
            </w:pPr>
          </w:p>
          <w:p w14:paraId="3C913337" w14:textId="686B55BB" w:rsidR="006E000D" w:rsidRDefault="006E000D" w:rsidP="00DD022E">
            <w:pPr>
              <w:pStyle w:val="NoSpacing"/>
              <w:rPr>
                <w:rFonts w:cstheme="minorHAnsi"/>
                <w:sz w:val="20"/>
                <w:szCs w:val="20"/>
              </w:rPr>
            </w:pPr>
            <w:r>
              <w:rPr>
                <w:rFonts w:cstheme="minorHAnsi"/>
                <w:sz w:val="20"/>
                <w:szCs w:val="20"/>
              </w:rPr>
              <w:t xml:space="preserve">Not all Organic Fraud Prevention Plans will be alike. According to the best practices described by the NOP, an Organic Fraud Prevention Plan may include the elements identified below. </w:t>
            </w:r>
            <w:r w:rsidR="0000109E">
              <w:rPr>
                <w:rFonts w:cstheme="minorHAnsi"/>
                <w:sz w:val="20"/>
                <w:szCs w:val="20"/>
              </w:rPr>
              <w:t xml:space="preserve">Complete all sections that are applicable to your operation’s activities, scope, and complexity. You must review and update your fraud prevention plan as needed to reflect changing circumstances, activities, ingredients, business practices, supply chains, etc. </w:t>
            </w:r>
          </w:p>
        </w:tc>
      </w:tr>
      <w:tr w:rsidR="0000109E" w:rsidRPr="00C36EF1" w14:paraId="1595AA3A" w14:textId="77777777" w:rsidTr="00112CA6">
        <w:trPr>
          <w:cantSplit/>
          <w:trHeight w:val="360"/>
        </w:trPr>
        <w:tc>
          <w:tcPr>
            <w:tcW w:w="10955" w:type="dxa"/>
            <w:gridSpan w:val="9"/>
            <w:tcBorders>
              <w:top w:val="single" w:sz="4" w:space="0" w:color="auto"/>
              <w:bottom w:val="single" w:sz="4" w:space="0" w:color="auto"/>
            </w:tcBorders>
            <w:shd w:val="clear" w:color="auto" w:fill="D9D9D9" w:themeFill="background1" w:themeFillShade="D9"/>
          </w:tcPr>
          <w:p w14:paraId="04E9BA1D" w14:textId="35116439" w:rsidR="0000109E" w:rsidRPr="0000109E" w:rsidRDefault="0000109E" w:rsidP="00DD022E">
            <w:pPr>
              <w:pStyle w:val="NoSpacing"/>
              <w:rPr>
                <w:rFonts w:cstheme="minorHAnsi"/>
                <w:b/>
                <w:bCs/>
                <w:sz w:val="20"/>
                <w:szCs w:val="20"/>
              </w:rPr>
            </w:pPr>
            <w:r>
              <w:rPr>
                <w:rFonts w:cstheme="minorHAnsi"/>
                <w:b/>
                <w:bCs/>
                <w:sz w:val="20"/>
                <w:szCs w:val="20"/>
              </w:rPr>
              <w:t>A. Operation Overview and Activities</w:t>
            </w:r>
          </w:p>
        </w:tc>
      </w:tr>
      <w:tr w:rsidR="0000109E" w:rsidRPr="00C36EF1" w14:paraId="7290B3AC" w14:textId="77777777" w:rsidTr="0079071A">
        <w:trPr>
          <w:cantSplit/>
          <w:trHeight w:val="3302"/>
        </w:trPr>
        <w:tc>
          <w:tcPr>
            <w:tcW w:w="10955" w:type="dxa"/>
            <w:gridSpan w:val="9"/>
            <w:tcBorders>
              <w:top w:val="single" w:sz="4" w:space="0" w:color="auto"/>
              <w:bottom w:val="single" w:sz="4" w:space="0" w:color="auto"/>
            </w:tcBorders>
            <w:shd w:val="clear" w:color="auto" w:fill="auto"/>
          </w:tcPr>
          <w:p w14:paraId="509B66CB" w14:textId="77777777" w:rsidR="0000109E" w:rsidRDefault="0000109E" w:rsidP="00DD022E">
            <w:pPr>
              <w:pStyle w:val="NoSpacing"/>
              <w:rPr>
                <w:rFonts w:cstheme="minorHAnsi"/>
                <w:sz w:val="20"/>
                <w:szCs w:val="20"/>
              </w:rPr>
            </w:pPr>
            <w:r>
              <w:rPr>
                <w:rFonts w:cstheme="minorHAnsi"/>
                <w:sz w:val="20"/>
                <w:szCs w:val="20"/>
              </w:rPr>
              <w:t>1. Select all the activities listed below that apply to your operation:</w:t>
            </w:r>
          </w:p>
          <w:p w14:paraId="5F1D22C9" w14:textId="78C4D7EC"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Produce crops</w:t>
            </w:r>
          </w:p>
          <w:p w14:paraId="54341F34" w14:textId="3B203EFC"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Material input use in crop production</w:t>
            </w:r>
          </w:p>
          <w:p w14:paraId="28911567" w14:textId="6A014463"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Purchase certified organic agricultural products (crop and/or livestock products) for resale on my operation</w:t>
            </w:r>
          </w:p>
          <w:p w14:paraId="6E1FB9D0" w14:textId="329C75A4"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Produce livestock/livestock products</w:t>
            </w:r>
          </w:p>
          <w:p w14:paraId="0042FDB0" w14:textId="620C59BB"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Material input use in livestock production (including livestock feed additives/supplements)</w:t>
            </w:r>
          </w:p>
          <w:p w14:paraId="5845B413" w14:textId="3759E6A0"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Purchase certified organic livestock feed and/or roughage bedding</w:t>
            </w:r>
          </w:p>
          <w:p w14:paraId="467B30A2" w14:textId="77777777"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Purchase certified organic livestock </w:t>
            </w:r>
          </w:p>
          <w:p w14:paraId="46199E27" w14:textId="2F7DF2D9"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Process/handle</w:t>
            </w:r>
            <w:r w:rsidR="00746E02">
              <w:rPr>
                <w:rFonts w:cstheme="minorHAnsi"/>
                <w:sz w:val="20"/>
                <w:szCs w:val="20"/>
              </w:rPr>
              <w:t xml:space="preserve"> organic</w:t>
            </w:r>
            <w:r>
              <w:rPr>
                <w:rFonts w:cstheme="minorHAnsi"/>
                <w:sz w:val="20"/>
                <w:szCs w:val="20"/>
              </w:rPr>
              <w:t xml:space="preserve"> agricultural products – ALL ingredients grown/produced on-farm</w:t>
            </w:r>
          </w:p>
          <w:p w14:paraId="7D0138BF" w14:textId="77777777" w:rsidR="0000109E" w:rsidRDefault="0000109E"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Process/handle </w:t>
            </w:r>
            <w:r w:rsidR="00746E02">
              <w:rPr>
                <w:rFonts w:cstheme="minorHAnsi"/>
                <w:sz w:val="20"/>
                <w:szCs w:val="20"/>
              </w:rPr>
              <w:t xml:space="preserve">organic </w:t>
            </w:r>
            <w:r>
              <w:rPr>
                <w:rFonts w:cstheme="minorHAnsi"/>
                <w:sz w:val="20"/>
                <w:szCs w:val="20"/>
              </w:rPr>
              <w:t>agricultural products – some ingredients/processing aids sourced off-farm</w:t>
            </w:r>
          </w:p>
          <w:p w14:paraId="34568A99" w14:textId="3B25C46C" w:rsidR="00746E02" w:rsidRDefault="00746E02"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Import organic products or processing aids</w:t>
            </w:r>
          </w:p>
          <w:p w14:paraId="3C6DB766" w14:textId="77777777" w:rsidR="00746E02" w:rsidRDefault="00746E02"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Export organic products</w:t>
            </w:r>
          </w:p>
          <w:p w14:paraId="101E3981" w14:textId="46393A36" w:rsidR="00746E02" w:rsidRPr="0000109E" w:rsidRDefault="00746E02"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Other activity not listed above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79071A" w:rsidRPr="00C36EF1" w14:paraId="1665F786" w14:textId="77777777" w:rsidTr="00EF3774">
        <w:trPr>
          <w:cantSplit/>
          <w:trHeight w:val="360"/>
        </w:trPr>
        <w:tc>
          <w:tcPr>
            <w:tcW w:w="10955" w:type="dxa"/>
            <w:gridSpan w:val="9"/>
            <w:tcBorders>
              <w:top w:val="single" w:sz="4" w:space="0" w:color="auto"/>
              <w:bottom w:val="single" w:sz="4" w:space="0" w:color="auto"/>
            </w:tcBorders>
            <w:shd w:val="clear" w:color="auto" w:fill="D9D9D9" w:themeFill="background1" w:themeFillShade="D9"/>
          </w:tcPr>
          <w:p w14:paraId="70E4D901" w14:textId="261F8AC2" w:rsidR="0079071A" w:rsidRDefault="0079071A" w:rsidP="00DD022E">
            <w:pPr>
              <w:pStyle w:val="NoSpacing"/>
              <w:rPr>
                <w:rFonts w:cstheme="minorHAnsi"/>
                <w:b/>
                <w:bCs/>
                <w:sz w:val="20"/>
                <w:szCs w:val="20"/>
              </w:rPr>
            </w:pPr>
            <w:r>
              <w:rPr>
                <w:rFonts w:cstheme="minorHAnsi"/>
                <w:b/>
                <w:bCs/>
                <w:sz w:val="20"/>
                <w:szCs w:val="20"/>
              </w:rPr>
              <w:t>B. Material Input Control</w:t>
            </w:r>
          </w:p>
        </w:tc>
      </w:tr>
      <w:tr w:rsidR="0079071A" w:rsidRPr="00C36EF1" w14:paraId="36CF8DDD" w14:textId="77777777" w:rsidTr="00EF3774">
        <w:trPr>
          <w:cantSplit/>
          <w:trHeight w:val="1340"/>
        </w:trPr>
        <w:tc>
          <w:tcPr>
            <w:tcW w:w="10955" w:type="dxa"/>
            <w:gridSpan w:val="9"/>
            <w:tcBorders>
              <w:top w:val="single" w:sz="4" w:space="0" w:color="auto"/>
              <w:bottom w:val="nil"/>
            </w:tcBorders>
            <w:shd w:val="clear" w:color="auto" w:fill="auto"/>
          </w:tcPr>
          <w:p w14:paraId="4066B86F" w14:textId="182E02CF" w:rsidR="0079071A" w:rsidRPr="00A211C5" w:rsidRDefault="0079071A" w:rsidP="0079071A">
            <w:pPr>
              <w:pStyle w:val="NoSpacing"/>
              <w:rPr>
                <w:rFonts w:cstheme="minorHAnsi"/>
                <w:i/>
                <w:iCs/>
                <w:sz w:val="20"/>
                <w:szCs w:val="20"/>
              </w:rPr>
            </w:pPr>
            <w:r>
              <w:rPr>
                <w:rFonts w:cstheme="minorHAnsi"/>
                <w:sz w:val="20"/>
                <w:szCs w:val="20"/>
              </w:rPr>
              <w:t xml:space="preserve">1. Do you use material inputs for organic production and/or processing/handling activities? (Examples include but are not limited to soil fertility products, soil amendments, pest management products, crop production aids, livestock feed additives/supplements, medicines, herbal remedies, sanitizers, detergents, etc.). </w:t>
            </w:r>
          </w:p>
          <w:p w14:paraId="3FBE4567" w14:textId="77777777" w:rsidR="0079071A" w:rsidRPr="00A211C5" w:rsidRDefault="0079071A" w:rsidP="0079071A">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t xml:space="preserve">- </w:t>
            </w:r>
            <w:r>
              <w:rPr>
                <w:rFonts w:cstheme="minorHAnsi"/>
                <w:i/>
                <w:iCs/>
                <w:sz w:val="20"/>
                <w:szCs w:val="20"/>
              </w:rPr>
              <w:t>Answer (2) below.</w:t>
            </w:r>
          </w:p>
          <w:p w14:paraId="0D23F08A" w14:textId="119E35BA" w:rsidR="005B6BD2" w:rsidRPr="005B6BD2" w:rsidRDefault="0079071A" w:rsidP="005B6BD2">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 </w:t>
            </w:r>
            <w:r>
              <w:rPr>
                <w:rFonts w:cstheme="minorHAnsi"/>
                <w:i/>
                <w:iCs/>
                <w:sz w:val="20"/>
                <w:szCs w:val="20"/>
              </w:rPr>
              <w:t>Move to section F. If No, move to section C</w:t>
            </w:r>
            <w:r w:rsidR="005B6BD2">
              <w:rPr>
                <w:rFonts w:cstheme="minorHAnsi"/>
                <w:i/>
                <w:iCs/>
                <w:sz w:val="20"/>
                <w:szCs w:val="20"/>
              </w:rPr>
              <w:t>.</w:t>
            </w:r>
          </w:p>
        </w:tc>
      </w:tr>
      <w:tr w:rsidR="0079071A" w:rsidRPr="00C36EF1" w14:paraId="2F188164" w14:textId="77777777" w:rsidTr="00EF3774">
        <w:trPr>
          <w:cantSplit/>
          <w:trHeight w:val="2330"/>
        </w:trPr>
        <w:tc>
          <w:tcPr>
            <w:tcW w:w="10955" w:type="dxa"/>
            <w:gridSpan w:val="9"/>
            <w:tcBorders>
              <w:top w:val="nil"/>
              <w:bottom w:val="single" w:sz="4" w:space="0" w:color="auto"/>
            </w:tcBorders>
            <w:shd w:val="clear" w:color="auto" w:fill="auto"/>
          </w:tcPr>
          <w:p w14:paraId="0B4F3F77" w14:textId="77777777" w:rsidR="0079071A" w:rsidRPr="00A211C5" w:rsidRDefault="0079071A" w:rsidP="0079071A">
            <w:pPr>
              <w:pStyle w:val="NoSpacing"/>
              <w:rPr>
                <w:rFonts w:cstheme="minorHAnsi"/>
                <w:sz w:val="20"/>
                <w:szCs w:val="20"/>
              </w:rPr>
            </w:pPr>
            <w:r>
              <w:rPr>
                <w:rFonts w:cstheme="minorHAnsi"/>
                <w:sz w:val="20"/>
                <w:szCs w:val="20"/>
              </w:rPr>
              <w:lastRenderedPageBreak/>
              <w:t>2. How do you verify that all material inputs used comply with NOP standards? (</w:t>
            </w:r>
            <w:r>
              <w:rPr>
                <w:rFonts w:cstheme="minorHAnsi"/>
                <w:i/>
                <w:iCs/>
                <w:sz w:val="20"/>
                <w:szCs w:val="20"/>
              </w:rPr>
              <w:t>select all that apply</w:t>
            </w:r>
            <w:r>
              <w:rPr>
                <w:rFonts w:cstheme="minorHAnsi"/>
                <w:sz w:val="20"/>
                <w:szCs w:val="20"/>
              </w:rPr>
              <w:t>):</w:t>
            </w:r>
          </w:p>
          <w:p w14:paraId="7A426BEE" w14:textId="77777777" w:rsidR="0079071A" w:rsidRDefault="0079071A" w:rsidP="0079071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I only use inputs that have been previously approved by MDA, indicated by inclusion on my MDA-generated Organic Inputs List</w:t>
            </w:r>
          </w:p>
          <w:p w14:paraId="61337B8A" w14:textId="77777777" w:rsidR="0079071A" w:rsidRDefault="0079071A" w:rsidP="0079071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I only use OMRI-approved material inputs that have current OMRI listings</w:t>
            </w:r>
          </w:p>
          <w:p w14:paraId="0F1738EC" w14:textId="77777777" w:rsidR="0079071A" w:rsidRDefault="0079071A" w:rsidP="0079071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I verify that material inputs used are currently listed for organic use by other reliable organic material review programs including Pennsylvania Certified Organic (PCO), Washington State Department of Agriculture (WSDA), and California Department of Food and Agriculture (CDFA)</w:t>
            </w:r>
          </w:p>
          <w:p w14:paraId="08EF7CC5" w14:textId="77777777" w:rsidR="0079071A" w:rsidRDefault="0079071A" w:rsidP="0079071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I follow all restrictions/annotations for materials inputs with restricted use classifications</w:t>
            </w:r>
          </w:p>
          <w:p w14:paraId="66924C88" w14:textId="77777777" w:rsidR="0079071A" w:rsidRDefault="0079071A" w:rsidP="0079071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I review and update my material inputs list at a minimum annually and additionally as needed</w:t>
            </w:r>
          </w:p>
          <w:p w14:paraId="5EC7B931" w14:textId="158EFBBD" w:rsidR="0079071A" w:rsidRPr="0079071A" w:rsidRDefault="0079071A" w:rsidP="0079071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212E78" w:rsidRPr="00C36EF1" w14:paraId="7028B43E" w14:textId="77777777" w:rsidTr="00112CA6">
        <w:trPr>
          <w:cantSplit/>
          <w:trHeight w:val="360"/>
        </w:trPr>
        <w:tc>
          <w:tcPr>
            <w:tcW w:w="10955" w:type="dxa"/>
            <w:gridSpan w:val="9"/>
            <w:tcBorders>
              <w:top w:val="single" w:sz="4" w:space="0" w:color="auto"/>
              <w:bottom w:val="single" w:sz="4" w:space="0" w:color="auto"/>
            </w:tcBorders>
            <w:shd w:val="clear" w:color="auto" w:fill="D9D9D9" w:themeFill="background1" w:themeFillShade="D9"/>
          </w:tcPr>
          <w:p w14:paraId="1FF409CD" w14:textId="10E639A2" w:rsidR="00212E78" w:rsidRPr="006E000D" w:rsidRDefault="0079071A" w:rsidP="00DD022E">
            <w:pPr>
              <w:pStyle w:val="NoSpacing"/>
              <w:rPr>
                <w:rFonts w:cstheme="minorHAnsi"/>
                <w:b/>
                <w:bCs/>
                <w:sz w:val="20"/>
                <w:szCs w:val="20"/>
              </w:rPr>
            </w:pPr>
            <w:r>
              <w:rPr>
                <w:rFonts w:cstheme="minorHAnsi"/>
                <w:b/>
                <w:bCs/>
                <w:sz w:val="20"/>
                <w:szCs w:val="20"/>
              </w:rPr>
              <w:t>C</w:t>
            </w:r>
            <w:r w:rsidR="00E0162F">
              <w:rPr>
                <w:rFonts w:cstheme="minorHAnsi"/>
                <w:b/>
                <w:bCs/>
                <w:sz w:val="20"/>
                <w:szCs w:val="20"/>
              </w:rPr>
              <w:t xml:space="preserve">. </w:t>
            </w:r>
            <w:r w:rsidR="006E000D">
              <w:rPr>
                <w:rFonts w:cstheme="minorHAnsi"/>
                <w:b/>
                <w:bCs/>
                <w:sz w:val="20"/>
                <w:szCs w:val="20"/>
              </w:rPr>
              <w:t>Supply Chain Map</w:t>
            </w:r>
          </w:p>
        </w:tc>
      </w:tr>
      <w:tr w:rsidR="00212E78" w:rsidRPr="00C36EF1" w14:paraId="1EA31103" w14:textId="77777777" w:rsidTr="00112CA6">
        <w:trPr>
          <w:cantSplit/>
          <w:trHeight w:val="2303"/>
        </w:trPr>
        <w:tc>
          <w:tcPr>
            <w:tcW w:w="10955" w:type="dxa"/>
            <w:gridSpan w:val="9"/>
            <w:tcBorders>
              <w:top w:val="single" w:sz="4" w:space="0" w:color="auto"/>
              <w:bottom w:val="single" w:sz="4" w:space="0" w:color="auto"/>
            </w:tcBorders>
          </w:tcPr>
          <w:p w14:paraId="303FC34C" w14:textId="77777777" w:rsidR="00212E78" w:rsidRDefault="006E000D" w:rsidP="00DD022E">
            <w:pPr>
              <w:pStyle w:val="NoSpacing"/>
              <w:rPr>
                <w:rFonts w:cstheme="minorHAnsi"/>
                <w:sz w:val="20"/>
                <w:szCs w:val="20"/>
              </w:rPr>
            </w:pPr>
            <w:r>
              <w:rPr>
                <w:rFonts w:cstheme="minorHAnsi"/>
                <w:sz w:val="20"/>
                <w:szCs w:val="20"/>
              </w:rPr>
              <w:t xml:space="preserve">1. Attach a map of your supply chain, beginning with the certified operations before you in the supply chain and ending with the certified operations that you sell or ship organic products to. You do not need to submit a separate map for each ingredient unless supply chains are significantly different. </w:t>
            </w:r>
          </w:p>
          <w:p w14:paraId="43DAFCC4" w14:textId="77777777" w:rsidR="006E000D" w:rsidRDefault="006E000D" w:rsidP="00436FBC">
            <w:pPr>
              <w:pStyle w:val="NoSpacing"/>
              <w:numPr>
                <w:ilvl w:val="0"/>
                <w:numId w:val="23"/>
              </w:numPr>
              <w:ind w:left="330" w:hanging="270"/>
              <w:rPr>
                <w:rFonts w:cstheme="minorHAnsi"/>
                <w:sz w:val="20"/>
                <w:szCs w:val="20"/>
              </w:rPr>
            </w:pPr>
            <w:r>
              <w:rPr>
                <w:rFonts w:cstheme="minorHAnsi"/>
                <w:sz w:val="20"/>
                <w:szCs w:val="20"/>
              </w:rPr>
              <w:t>Include steps that happen off-site, such as transportation and storage</w:t>
            </w:r>
          </w:p>
          <w:p w14:paraId="0A75EFD2" w14:textId="77777777" w:rsidR="006E000D" w:rsidRDefault="006E000D" w:rsidP="00436FBC">
            <w:pPr>
              <w:pStyle w:val="NoSpacing"/>
              <w:numPr>
                <w:ilvl w:val="0"/>
                <w:numId w:val="23"/>
              </w:numPr>
              <w:ind w:left="330" w:hanging="270"/>
              <w:rPr>
                <w:rFonts w:cstheme="minorHAnsi"/>
                <w:sz w:val="20"/>
                <w:szCs w:val="20"/>
              </w:rPr>
            </w:pPr>
            <w:r>
              <w:rPr>
                <w:rFonts w:cstheme="minorHAnsi"/>
                <w:sz w:val="20"/>
                <w:szCs w:val="20"/>
              </w:rPr>
              <w:t>If product moves through different facilities, describe the flow across different facilities</w:t>
            </w:r>
          </w:p>
          <w:p w14:paraId="1E09B071" w14:textId="77777777" w:rsidR="006E000D" w:rsidRDefault="006E000D" w:rsidP="00436FBC">
            <w:pPr>
              <w:pStyle w:val="NoSpacing"/>
              <w:numPr>
                <w:ilvl w:val="0"/>
                <w:numId w:val="23"/>
              </w:numPr>
              <w:ind w:left="330" w:hanging="270"/>
              <w:rPr>
                <w:rFonts w:cstheme="minorHAnsi"/>
                <w:sz w:val="20"/>
                <w:szCs w:val="20"/>
              </w:rPr>
            </w:pPr>
            <w:r>
              <w:rPr>
                <w:rFonts w:cstheme="minorHAnsi"/>
                <w:sz w:val="20"/>
                <w:szCs w:val="20"/>
              </w:rPr>
              <w:t>Indicate when the product changes ownership, including any importing/exporting</w:t>
            </w:r>
          </w:p>
          <w:p w14:paraId="3F50321E" w14:textId="77777777" w:rsidR="006E000D" w:rsidRDefault="006E000D" w:rsidP="006E000D">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Supply chain map attached</w:t>
            </w:r>
          </w:p>
          <w:p w14:paraId="28D21602" w14:textId="56E7EC40" w:rsidR="006E000D" w:rsidRDefault="006E000D" w:rsidP="006E000D">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Supply chain map not applicable to my operation because I do not source organic products and I do not sell/ship organic products to other certified operations</w:t>
            </w:r>
          </w:p>
        </w:tc>
      </w:tr>
      <w:tr w:rsidR="006E000D" w:rsidRPr="008775C7" w14:paraId="2517BA06" w14:textId="77777777" w:rsidTr="00EF3774">
        <w:trPr>
          <w:cantSplit/>
          <w:trHeight w:val="360"/>
        </w:trPr>
        <w:tc>
          <w:tcPr>
            <w:tcW w:w="3508" w:type="dxa"/>
            <w:gridSpan w:val="2"/>
            <w:tcBorders>
              <w:top w:val="single" w:sz="4" w:space="0" w:color="auto"/>
              <w:bottom w:val="single" w:sz="4" w:space="0" w:color="auto"/>
              <w:right w:val="nil"/>
            </w:tcBorders>
            <w:shd w:val="clear" w:color="auto" w:fill="D9D9D9" w:themeFill="background1" w:themeFillShade="D9"/>
          </w:tcPr>
          <w:p w14:paraId="0566535A" w14:textId="3BEB939D" w:rsidR="006E000D" w:rsidRPr="006E000D" w:rsidRDefault="0079071A" w:rsidP="00DD022E">
            <w:pPr>
              <w:pStyle w:val="NoSpacing"/>
              <w:rPr>
                <w:rFonts w:cstheme="minorHAnsi"/>
                <w:b/>
                <w:bCs/>
                <w:sz w:val="20"/>
                <w:szCs w:val="20"/>
              </w:rPr>
            </w:pPr>
            <w:r>
              <w:rPr>
                <w:rFonts w:cstheme="minorHAnsi"/>
                <w:b/>
                <w:bCs/>
                <w:sz w:val="20"/>
                <w:szCs w:val="20"/>
              </w:rPr>
              <w:t>D</w:t>
            </w:r>
            <w:r w:rsidR="00E0162F">
              <w:rPr>
                <w:rFonts w:cstheme="minorHAnsi"/>
                <w:b/>
                <w:bCs/>
                <w:sz w:val="20"/>
                <w:szCs w:val="20"/>
              </w:rPr>
              <w:t xml:space="preserve">. </w:t>
            </w:r>
            <w:r w:rsidR="006E000D">
              <w:rPr>
                <w:rFonts w:cstheme="minorHAnsi"/>
                <w:b/>
                <w:bCs/>
                <w:sz w:val="20"/>
                <w:szCs w:val="20"/>
              </w:rPr>
              <w:t>Product</w:t>
            </w:r>
            <w:r w:rsidR="00436FBC">
              <w:rPr>
                <w:rFonts w:cstheme="minorHAnsi"/>
                <w:b/>
                <w:bCs/>
                <w:sz w:val="20"/>
                <w:szCs w:val="20"/>
              </w:rPr>
              <w:t xml:space="preserve"> Organic Status</w:t>
            </w:r>
            <w:r w:rsidR="006E000D">
              <w:rPr>
                <w:rFonts w:cstheme="minorHAnsi"/>
                <w:b/>
                <w:bCs/>
                <w:sz w:val="20"/>
                <w:szCs w:val="20"/>
              </w:rPr>
              <w:t xml:space="preserve"> Verification</w:t>
            </w:r>
          </w:p>
        </w:tc>
        <w:tc>
          <w:tcPr>
            <w:tcW w:w="7447" w:type="dxa"/>
            <w:gridSpan w:val="7"/>
            <w:tcBorders>
              <w:top w:val="single" w:sz="4" w:space="0" w:color="auto"/>
              <w:left w:val="nil"/>
              <w:bottom w:val="single" w:sz="4" w:space="0" w:color="auto"/>
            </w:tcBorders>
            <w:shd w:val="clear" w:color="auto" w:fill="D9D9D9" w:themeFill="background1" w:themeFillShade="D9"/>
          </w:tcPr>
          <w:p w14:paraId="13B86C19" w14:textId="38A4E5D2" w:rsidR="006E000D" w:rsidRPr="008775C7" w:rsidRDefault="006E000D" w:rsidP="006E000D">
            <w:pPr>
              <w:pStyle w:val="NoSpacing"/>
              <w:jc w:val="right"/>
              <w:rPr>
                <w:rFonts w:cstheme="minorHAnsi"/>
                <w:b/>
                <w:bCs/>
                <w:sz w:val="18"/>
                <w:szCs w:val="18"/>
              </w:rPr>
            </w:pPr>
            <w:r w:rsidRPr="008775C7">
              <w:rPr>
                <w:rFonts w:cstheme="minorHAnsi"/>
                <w:b/>
                <w:bCs/>
                <w:sz w:val="20"/>
                <w:szCs w:val="20"/>
              </w:rPr>
              <w:fldChar w:fldCharType="begin">
                <w:ffData>
                  <w:name w:val="Check1"/>
                  <w:enabled/>
                  <w:calcOnExit w:val="0"/>
                  <w:checkBox>
                    <w:sizeAuto/>
                    <w:default w:val="0"/>
                  </w:checkBox>
                </w:ffData>
              </w:fldChar>
            </w:r>
            <w:r w:rsidRPr="008775C7">
              <w:rPr>
                <w:rFonts w:cstheme="minorHAnsi"/>
                <w:b/>
                <w:bCs/>
                <w:sz w:val="20"/>
                <w:szCs w:val="20"/>
              </w:rPr>
              <w:instrText xml:space="preserve"> FORMCHECKBOX </w:instrText>
            </w:r>
            <w:r w:rsidR="006A0F34">
              <w:rPr>
                <w:rFonts w:cstheme="minorHAnsi"/>
                <w:b/>
                <w:bCs/>
                <w:sz w:val="20"/>
                <w:szCs w:val="20"/>
              </w:rPr>
            </w:r>
            <w:r w:rsidR="006A0F34">
              <w:rPr>
                <w:rFonts w:cstheme="minorHAnsi"/>
                <w:b/>
                <w:bCs/>
                <w:sz w:val="20"/>
                <w:szCs w:val="20"/>
              </w:rPr>
              <w:fldChar w:fldCharType="separate"/>
            </w:r>
            <w:r w:rsidRPr="008775C7">
              <w:rPr>
                <w:rFonts w:cstheme="minorHAnsi"/>
                <w:b/>
                <w:bCs/>
                <w:sz w:val="20"/>
                <w:szCs w:val="20"/>
              </w:rPr>
              <w:fldChar w:fldCharType="end"/>
            </w:r>
            <w:r w:rsidRPr="008775C7">
              <w:rPr>
                <w:rFonts w:cstheme="minorHAnsi"/>
                <w:b/>
                <w:bCs/>
                <w:sz w:val="20"/>
                <w:szCs w:val="20"/>
              </w:rPr>
              <w:t xml:space="preserve">N/A, </w:t>
            </w:r>
            <w:r w:rsidR="00E0162F" w:rsidRPr="008775C7">
              <w:rPr>
                <w:rFonts w:cstheme="minorHAnsi"/>
                <w:b/>
                <w:bCs/>
                <w:sz w:val="20"/>
                <w:szCs w:val="20"/>
              </w:rPr>
              <w:t>I do not source any of the organic products outlined below</w:t>
            </w:r>
          </w:p>
        </w:tc>
      </w:tr>
      <w:tr w:rsidR="006E000D" w:rsidRPr="00C36EF1" w14:paraId="1C7C4B6B" w14:textId="77777777" w:rsidTr="00EF3774">
        <w:trPr>
          <w:cantSplit/>
          <w:trHeight w:val="2690"/>
        </w:trPr>
        <w:tc>
          <w:tcPr>
            <w:tcW w:w="10955" w:type="dxa"/>
            <w:gridSpan w:val="9"/>
            <w:tcBorders>
              <w:top w:val="single" w:sz="4" w:space="0" w:color="auto"/>
              <w:bottom w:val="single" w:sz="4" w:space="0" w:color="auto"/>
            </w:tcBorders>
            <w:shd w:val="clear" w:color="auto" w:fill="FBE4D5" w:themeFill="accent2" w:themeFillTint="33"/>
          </w:tcPr>
          <w:p w14:paraId="2A85E82A" w14:textId="7DACAB33" w:rsidR="00E0162F" w:rsidRDefault="00E0162F" w:rsidP="00E0162F">
            <w:pPr>
              <w:pStyle w:val="NoSpacing"/>
              <w:rPr>
                <w:rFonts w:cstheme="minorHAnsi"/>
                <w:sz w:val="20"/>
                <w:szCs w:val="20"/>
              </w:rPr>
            </w:pPr>
            <w:r>
              <w:rPr>
                <w:rFonts w:cstheme="minorHAnsi"/>
                <w:sz w:val="20"/>
                <w:szCs w:val="20"/>
              </w:rPr>
              <w:t xml:space="preserve">This section applies to sourced organic products including </w:t>
            </w:r>
            <w:r w:rsidRPr="007C778F">
              <w:rPr>
                <w:rFonts w:cstheme="minorHAnsi"/>
                <w:b/>
                <w:bCs/>
                <w:sz w:val="20"/>
                <w:szCs w:val="20"/>
              </w:rPr>
              <w:t>crops, livestock, livestock feed, roughage used for livestock bedding, processed product ingredients, and processing aids.</w:t>
            </w:r>
            <w:r>
              <w:rPr>
                <w:rFonts w:cstheme="minorHAnsi"/>
                <w:sz w:val="20"/>
                <w:szCs w:val="20"/>
              </w:rPr>
              <w:t xml:space="preserve"> </w:t>
            </w:r>
          </w:p>
          <w:p w14:paraId="218F8743" w14:textId="77777777" w:rsidR="00E0162F" w:rsidRPr="00E0162F" w:rsidRDefault="00E0162F" w:rsidP="00E0162F">
            <w:pPr>
              <w:pStyle w:val="NoSpacing"/>
              <w:rPr>
                <w:rFonts w:cstheme="minorHAnsi"/>
                <w:sz w:val="10"/>
                <w:szCs w:val="10"/>
              </w:rPr>
            </w:pPr>
          </w:p>
          <w:p w14:paraId="3F5CEE0A" w14:textId="77777777" w:rsidR="003343DE" w:rsidRDefault="006E000D" w:rsidP="00436FBC">
            <w:pPr>
              <w:pStyle w:val="NoSpacing"/>
              <w:numPr>
                <w:ilvl w:val="0"/>
                <w:numId w:val="24"/>
              </w:numPr>
              <w:ind w:left="240" w:hanging="270"/>
              <w:rPr>
                <w:rFonts w:cstheme="minorHAnsi"/>
                <w:sz w:val="20"/>
                <w:szCs w:val="20"/>
              </w:rPr>
            </w:pPr>
            <w:r w:rsidRPr="003343DE">
              <w:rPr>
                <w:rFonts w:cstheme="minorHAnsi"/>
                <w:sz w:val="20"/>
                <w:szCs w:val="20"/>
              </w:rPr>
              <w:t>You must maintain organic certificates for all suppliers, importers</w:t>
            </w:r>
            <w:r w:rsidR="00436FBC" w:rsidRPr="003343DE">
              <w:rPr>
                <w:rFonts w:cstheme="minorHAnsi"/>
                <w:sz w:val="20"/>
                <w:szCs w:val="20"/>
              </w:rPr>
              <w:t xml:space="preserve">, co-packers, storage facilities, and any other certified operation you work with. </w:t>
            </w:r>
          </w:p>
          <w:p w14:paraId="15FEC37C" w14:textId="62C51FAC" w:rsidR="00436FBC" w:rsidRPr="003343DE" w:rsidRDefault="00436FBC" w:rsidP="00436FBC">
            <w:pPr>
              <w:pStyle w:val="NoSpacing"/>
              <w:numPr>
                <w:ilvl w:val="0"/>
                <w:numId w:val="24"/>
              </w:numPr>
              <w:ind w:left="240" w:hanging="270"/>
              <w:rPr>
                <w:rFonts w:cstheme="minorHAnsi"/>
                <w:sz w:val="20"/>
                <w:szCs w:val="20"/>
              </w:rPr>
            </w:pPr>
            <w:r w:rsidRPr="003343DE">
              <w:rPr>
                <w:rFonts w:cstheme="minorHAnsi"/>
                <w:sz w:val="20"/>
                <w:szCs w:val="20"/>
              </w:rPr>
              <w:t xml:space="preserve">You must ensure that all certificates are current (issued within the last 15 months) and complete, listing specific products/crops/brands that you source. </w:t>
            </w:r>
          </w:p>
          <w:p w14:paraId="6112776C" w14:textId="2B8EF027" w:rsidR="003343DE" w:rsidRDefault="008775C7" w:rsidP="00436FBC">
            <w:pPr>
              <w:pStyle w:val="NoSpacing"/>
              <w:numPr>
                <w:ilvl w:val="0"/>
                <w:numId w:val="24"/>
              </w:numPr>
              <w:ind w:left="240" w:hanging="270"/>
              <w:rPr>
                <w:rFonts w:cstheme="minorHAnsi"/>
                <w:sz w:val="20"/>
                <w:szCs w:val="20"/>
              </w:rPr>
            </w:pPr>
            <w:r>
              <w:rPr>
                <w:rFonts w:cstheme="minorHAnsi"/>
                <w:sz w:val="20"/>
                <w:szCs w:val="20"/>
              </w:rPr>
              <w:t>Alternatively, you may verify the organic status of certified operation</w:t>
            </w:r>
            <w:r w:rsidR="00091AE6">
              <w:rPr>
                <w:rFonts w:cstheme="minorHAnsi"/>
                <w:sz w:val="20"/>
                <w:szCs w:val="20"/>
              </w:rPr>
              <w:t>s</w:t>
            </w:r>
            <w:r>
              <w:rPr>
                <w:rFonts w:cstheme="minorHAnsi"/>
                <w:sz w:val="20"/>
                <w:szCs w:val="20"/>
              </w:rPr>
              <w:t xml:space="preserve"> using </w:t>
            </w:r>
            <w:r>
              <w:rPr>
                <w:rFonts w:cstheme="minorHAnsi"/>
                <w:b/>
                <w:bCs/>
                <w:sz w:val="20"/>
                <w:szCs w:val="20"/>
              </w:rPr>
              <w:t>USDA’s Organic Integrity Database (OID)</w:t>
            </w:r>
            <w:r>
              <w:rPr>
                <w:rFonts w:cstheme="minorHAnsi"/>
                <w:sz w:val="20"/>
                <w:szCs w:val="20"/>
              </w:rPr>
              <w:t>, but you must include records of when you accessed OID</w:t>
            </w:r>
            <w:r>
              <w:rPr>
                <w:rFonts w:cstheme="minorHAnsi"/>
                <w:b/>
                <w:bCs/>
                <w:sz w:val="20"/>
                <w:szCs w:val="20"/>
              </w:rPr>
              <w:t xml:space="preserve">. </w:t>
            </w:r>
            <w:r>
              <w:rPr>
                <w:rFonts w:cstheme="minorHAnsi"/>
                <w:sz w:val="20"/>
                <w:szCs w:val="20"/>
              </w:rPr>
              <w:t xml:space="preserve">If the operation’s listing in OID does not include a detailed product list (products/crops/brands), you must also maintain an operation’s complete product list (e.g., organic certificate with product listing, certificate addendum with product listing). </w:t>
            </w:r>
          </w:p>
        </w:tc>
      </w:tr>
      <w:tr w:rsidR="006E000D" w:rsidRPr="00C36EF1" w14:paraId="3CA91BD8" w14:textId="77777777" w:rsidTr="00EF3774">
        <w:trPr>
          <w:cantSplit/>
          <w:trHeight w:val="1070"/>
        </w:trPr>
        <w:tc>
          <w:tcPr>
            <w:tcW w:w="10955" w:type="dxa"/>
            <w:gridSpan w:val="9"/>
            <w:tcBorders>
              <w:top w:val="single" w:sz="4" w:space="0" w:color="auto"/>
              <w:bottom w:val="nil"/>
            </w:tcBorders>
          </w:tcPr>
          <w:p w14:paraId="59728FE7" w14:textId="048D8574" w:rsidR="006E000D" w:rsidRDefault="00436FBC" w:rsidP="00DD022E">
            <w:pPr>
              <w:pStyle w:val="NoSpacing"/>
              <w:rPr>
                <w:rFonts w:cstheme="minorHAnsi"/>
                <w:i/>
                <w:iCs/>
                <w:sz w:val="20"/>
                <w:szCs w:val="20"/>
              </w:rPr>
            </w:pPr>
            <w:r>
              <w:rPr>
                <w:rFonts w:cstheme="minorHAnsi"/>
                <w:sz w:val="20"/>
                <w:szCs w:val="20"/>
              </w:rPr>
              <w:t>1. How frequently do you review organic certificates</w:t>
            </w:r>
            <w:r w:rsidR="003343DE">
              <w:rPr>
                <w:rFonts w:cstheme="minorHAnsi"/>
                <w:sz w:val="20"/>
                <w:szCs w:val="20"/>
              </w:rPr>
              <w:t>/organic status in OID</w:t>
            </w:r>
            <w:r>
              <w:rPr>
                <w:rFonts w:cstheme="minorHAnsi"/>
                <w:sz w:val="20"/>
                <w:szCs w:val="20"/>
              </w:rPr>
              <w:t xml:space="preserve"> to verify that all suppliers and other organic operations you work with are currently certified for the ingredients/products you source and/or the products they produce for you? </w:t>
            </w:r>
            <w:r>
              <w:rPr>
                <w:rFonts w:cstheme="minorHAnsi"/>
                <w:i/>
                <w:iCs/>
                <w:sz w:val="20"/>
                <w:szCs w:val="20"/>
              </w:rPr>
              <w:t>Annual verification is required at a minimum.</w:t>
            </w:r>
          </w:p>
          <w:p w14:paraId="51C99013" w14:textId="5801B552" w:rsidR="00436FBC" w:rsidRPr="00436FBC" w:rsidRDefault="00436FBC"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With each shipment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Monthly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Quarterly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Annually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E000D" w:rsidRPr="00C36EF1" w14:paraId="0B15AD3E" w14:textId="77777777" w:rsidTr="00EF3774">
        <w:trPr>
          <w:cantSplit/>
          <w:trHeight w:val="1610"/>
        </w:trPr>
        <w:tc>
          <w:tcPr>
            <w:tcW w:w="10955" w:type="dxa"/>
            <w:gridSpan w:val="9"/>
            <w:tcBorders>
              <w:top w:val="nil"/>
              <w:bottom w:val="nil"/>
            </w:tcBorders>
          </w:tcPr>
          <w:p w14:paraId="0D83EC8A" w14:textId="77777777" w:rsidR="006E000D" w:rsidRDefault="00436FBC" w:rsidP="00DD022E">
            <w:pPr>
              <w:pStyle w:val="NoSpacing"/>
              <w:rPr>
                <w:rFonts w:cstheme="minorHAnsi"/>
                <w:sz w:val="20"/>
                <w:szCs w:val="20"/>
              </w:rPr>
            </w:pPr>
            <w:r>
              <w:rPr>
                <w:rFonts w:cstheme="minorHAnsi"/>
                <w:sz w:val="20"/>
                <w:szCs w:val="20"/>
              </w:rPr>
              <w:t xml:space="preserve">2. </w:t>
            </w:r>
            <w:r w:rsidR="001F7087">
              <w:rPr>
                <w:rFonts w:cstheme="minorHAnsi"/>
                <w:sz w:val="20"/>
                <w:szCs w:val="20"/>
              </w:rPr>
              <w:t>At receiving, how do you monitor and verify that incoming organic products are from approved suppliers and are certified organic? (</w:t>
            </w:r>
            <w:r w:rsidR="001F7087">
              <w:rPr>
                <w:rFonts w:cstheme="minorHAnsi"/>
                <w:i/>
                <w:iCs/>
                <w:sz w:val="20"/>
                <w:szCs w:val="20"/>
              </w:rPr>
              <w:t>select all that apply</w:t>
            </w:r>
            <w:r w:rsidR="001F7087">
              <w:rPr>
                <w:rFonts w:cstheme="minorHAnsi"/>
                <w:sz w:val="20"/>
                <w:szCs w:val="20"/>
              </w:rPr>
              <w:t xml:space="preserve">): </w:t>
            </w:r>
          </w:p>
          <w:p w14:paraId="0F43D6C8" w14:textId="77777777" w:rsidR="001F7087" w:rsidRDefault="001F7087"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Approved organic supplier list verified against bill of lading (BOL) or packaging/container labels</w:t>
            </w:r>
          </w:p>
          <w:p w14:paraId="4ED13965" w14:textId="77777777" w:rsidR="001F7087" w:rsidRDefault="001F7087"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Current organic certificates required with each shipment, supplier verified as approved, certificate verified to list product received</w:t>
            </w:r>
          </w:p>
          <w:p w14:paraId="4D748B6D" w14:textId="6F8857AB" w:rsidR="001F7087" w:rsidRPr="001F7087" w:rsidRDefault="001F7087"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E000D" w:rsidRPr="00C36EF1" w14:paraId="4F6C208B" w14:textId="77777777" w:rsidTr="00EF3774">
        <w:trPr>
          <w:cantSplit/>
          <w:trHeight w:val="1160"/>
        </w:trPr>
        <w:tc>
          <w:tcPr>
            <w:tcW w:w="10955" w:type="dxa"/>
            <w:gridSpan w:val="9"/>
            <w:tcBorders>
              <w:top w:val="nil"/>
              <w:bottom w:val="nil"/>
            </w:tcBorders>
          </w:tcPr>
          <w:p w14:paraId="22196C7C" w14:textId="6D62539C" w:rsidR="006E000D" w:rsidRDefault="004A7316" w:rsidP="00DD022E">
            <w:pPr>
              <w:pStyle w:val="NoSpacing"/>
              <w:rPr>
                <w:rFonts w:cstheme="minorHAnsi"/>
                <w:sz w:val="20"/>
                <w:szCs w:val="20"/>
              </w:rPr>
            </w:pPr>
            <w:r>
              <w:rPr>
                <w:rFonts w:cstheme="minorHAnsi"/>
                <w:sz w:val="20"/>
                <w:szCs w:val="20"/>
              </w:rPr>
              <w:t>3. For imported products, please select all documents that you retain</w:t>
            </w:r>
            <w:r w:rsidR="00631DDF">
              <w:rPr>
                <w:rFonts w:cstheme="minorHAnsi"/>
                <w:sz w:val="20"/>
                <w:szCs w:val="20"/>
              </w:rPr>
              <w:t xml:space="preserve"> (</w:t>
            </w:r>
            <w:r w:rsidR="00631DDF">
              <w:rPr>
                <w:rFonts w:cstheme="minorHAnsi"/>
                <w:i/>
                <w:iCs/>
                <w:sz w:val="20"/>
                <w:szCs w:val="20"/>
              </w:rPr>
              <w:t>select all that apply</w:t>
            </w:r>
            <w:r w:rsidR="00631DDF">
              <w:rPr>
                <w:rFonts w:cstheme="minorHAnsi"/>
                <w:sz w:val="20"/>
                <w:szCs w:val="20"/>
              </w:rPr>
              <w:t>)</w:t>
            </w:r>
            <w:r>
              <w:rPr>
                <w:rFonts w:cstheme="minorHAnsi"/>
                <w:sz w:val="20"/>
                <w:szCs w:val="20"/>
              </w:rPr>
              <w:t>:</w:t>
            </w:r>
          </w:p>
          <w:p w14:paraId="20F53C4C" w14:textId="77777777" w:rsidR="004A7316" w:rsidRDefault="004A7316"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NOP import certificates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Phytosanitary certificates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Transaction certificates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Emergency action notices</w:t>
            </w:r>
          </w:p>
          <w:p w14:paraId="21B2CBAC" w14:textId="77777777" w:rsidR="004A7316" w:rsidRDefault="004A7316"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Customs and border protection documents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Bill of lading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Import permit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7CCC948F" w14:textId="20113573" w:rsidR="004A7316" w:rsidRDefault="004A7316" w:rsidP="00DD022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N/A – no imported products sourced</w:t>
            </w:r>
          </w:p>
        </w:tc>
      </w:tr>
      <w:tr w:rsidR="00631DDF" w:rsidRPr="00C36EF1" w14:paraId="4C33488F" w14:textId="77777777" w:rsidTr="00EF3774">
        <w:trPr>
          <w:cantSplit/>
          <w:trHeight w:val="620"/>
        </w:trPr>
        <w:tc>
          <w:tcPr>
            <w:tcW w:w="8908" w:type="dxa"/>
            <w:gridSpan w:val="8"/>
            <w:tcBorders>
              <w:top w:val="nil"/>
              <w:bottom w:val="nil"/>
              <w:right w:val="nil"/>
            </w:tcBorders>
          </w:tcPr>
          <w:p w14:paraId="4C55AB35" w14:textId="77777777" w:rsidR="00631DDF" w:rsidRDefault="00631DDF" w:rsidP="00631DDF">
            <w:pPr>
              <w:pStyle w:val="NoSpacing"/>
              <w:rPr>
                <w:rFonts w:cstheme="minorHAnsi"/>
                <w:sz w:val="20"/>
                <w:szCs w:val="20"/>
              </w:rPr>
            </w:pPr>
            <w:r>
              <w:rPr>
                <w:rFonts w:cstheme="minorHAnsi"/>
                <w:sz w:val="20"/>
                <w:szCs w:val="20"/>
              </w:rPr>
              <w:t xml:space="preserve">4. Do you source any organic products from uncertified entities? </w:t>
            </w:r>
          </w:p>
          <w:p w14:paraId="42C53A13" w14:textId="09F35EC9" w:rsidR="00631DDF" w:rsidRPr="00631DDF" w:rsidRDefault="00631DDF" w:rsidP="00631DDF">
            <w:pPr>
              <w:pStyle w:val="NoSpacing"/>
              <w:rPr>
                <w:rFonts w:cstheme="minorHAnsi"/>
                <w:i/>
                <w:iCs/>
                <w:sz w:val="20"/>
                <w:szCs w:val="20"/>
              </w:rPr>
            </w:pPr>
            <w:r>
              <w:rPr>
                <w:rFonts w:cstheme="minorHAnsi"/>
                <w:i/>
                <w:iCs/>
                <w:sz w:val="20"/>
                <w:szCs w:val="20"/>
              </w:rPr>
              <w:t xml:space="preserve">    If Yes, answer (5) below. If No, move to Section </w:t>
            </w:r>
            <w:r w:rsidR="00081238">
              <w:rPr>
                <w:rFonts w:cstheme="minorHAnsi"/>
                <w:i/>
                <w:iCs/>
                <w:sz w:val="20"/>
                <w:szCs w:val="20"/>
              </w:rPr>
              <w:t>E</w:t>
            </w:r>
            <w:r>
              <w:rPr>
                <w:rFonts w:cstheme="minorHAnsi"/>
                <w:i/>
                <w:iCs/>
                <w:sz w:val="20"/>
                <w:szCs w:val="20"/>
              </w:rPr>
              <w:t xml:space="preserve">. </w:t>
            </w:r>
          </w:p>
        </w:tc>
        <w:tc>
          <w:tcPr>
            <w:tcW w:w="2047" w:type="dxa"/>
            <w:tcBorders>
              <w:top w:val="nil"/>
              <w:left w:val="nil"/>
              <w:bottom w:val="nil"/>
            </w:tcBorders>
          </w:tcPr>
          <w:p w14:paraId="41289044" w14:textId="707A587C" w:rsidR="00631DDF" w:rsidRDefault="00631DDF" w:rsidP="00631DDF">
            <w:pPr>
              <w:pStyle w:val="NoSpacing"/>
              <w:rPr>
                <w:rFonts w:cstheme="minorHAnsi"/>
                <w:sz w:val="20"/>
                <w:szCs w:val="20"/>
              </w:rPr>
            </w:pP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31DDF" w:rsidRPr="00C36EF1" w14:paraId="03656360" w14:textId="77777777" w:rsidTr="00EF3774">
        <w:trPr>
          <w:cantSplit/>
          <w:trHeight w:val="710"/>
        </w:trPr>
        <w:tc>
          <w:tcPr>
            <w:tcW w:w="10955" w:type="dxa"/>
            <w:gridSpan w:val="9"/>
            <w:tcBorders>
              <w:top w:val="nil"/>
              <w:bottom w:val="single" w:sz="4" w:space="0" w:color="auto"/>
            </w:tcBorders>
          </w:tcPr>
          <w:p w14:paraId="031623BB" w14:textId="0CD28B22" w:rsidR="00631DDF" w:rsidRPr="00C36EF1" w:rsidRDefault="00631DDF" w:rsidP="00631DDF">
            <w:pPr>
              <w:pStyle w:val="NoSpacing"/>
              <w:rPr>
                <w:rFonts w:cstheme="minorHAnsi"/>
                <w:sz w:val="20"/>
                <w:szCs w:val="20"/>
              </w:rPr>
            </w:pPr>
            <w:r>
              <w:rPr>
                <w:rFonts w:cstheme="minorHAnsi"/>
                <w:sz w:val="20"/>
                <w:szCs w:val="20"/>
              </w:rPr>
              <w:t xml:space="preserve">5. When sourcing from uncertified entities, what records do you maintain that trace the organic product back to the last certified production/handling operation?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31DDF" w:rsidRPr="00C36EF1" w14:paraId="0D900EB8" w14:textId="77777777" w:rsidTr="00081238">
        <w:trPr>
          <w:cantSplit/>
          <w:trHeight w:val="360"/>
        </w:trPr>
        <w:tc>
          <w:tcPr>
            <w:tcW w:w="3508" w:type="dxa"/>
            <w:gridSpan w:val="2"/>
            <w:tcBorders>
              <w:top w:val="single" w:sz="4" w:space="0" w:color="auto"/>
              <w:bottom w:val="single" w:sz="4" w:space="0" w:color="auto"/>
              <w:right w:val="nil"/>
            </w:tcBorders>
            <w:shd w:val="clear" w:color="auto" w:fill="D9D9D9" w:themeFill="background1" w:themeFillShade="D9"/>
          </w:tcPr>
          <w:p w14:paraId="21AE84BA" w14:textId="02CF264B" w:rsidR="00631DDF" w:rsidRPr="004A7316" w:rsidRDefault="0079071A" w:rsidP="00631DDF">
            <w:pPr>
              <w:pStyle w:val="NoSpacing"/>
              <w:rPr>
                <w:rFonts w:cstheme="minorHAnsi"/>
                <w:b/>
                <w:bCs/>
                <w:sz w:val="20"/>
                <w:szCs w:val="20"/>
              </w:rPr>
            </w:pPr>
            <w:r>
              <w:rPr>
                <w:rFonts w:cstheme="minorHAnsi"/>
                <w:b/>
                <w:bCs/>
                <w:sz w:val="20"/>
                <w:szCs w:val="20"/>
              </w:rPr>
              <w:t>E</w:t>
            </w:r>
            <w:r w:rsidR="00631DDF">
              <w:rPr>
                <w:rFonts w:cstheme="minorHAnsi"/>
                <w:b/>
                <w:bCs/>
                <w:sz w:val="20"/>
                <w:szCs w:val="20"/>
              </w:rPr>
              <w:t>. Supplier Organic Status Verification</w:t>
            </w:r>
          </w:p>
        </w:tc>
        <w:tc>
          <w:tcPr>
            <w:tcW w:w="7447" w:type="dxa"/>
            <w:gridSpan w:val="7"/>
            <w:tcBorders>
              <w:top w:val="single" w:sz="4" w:space="0" w:color="auto"/>
              <w:left w:val="nil"/>
              <w:bottom w:val="single" w:sz="4" w:space="0" w:color="auto"/>
            </w:tcBorders>
            <w:shd w:val="clear" w:color="auto" w:fill="D9D9D9" w:themeFill="background1" w:themeFillShade="D9"/>
          </w:tcPr>
          <w:p w14:paraId="06448431" w14:textId="5BCDF953" w:rsidR="00631DDF" w:rsidRPr="008775C7" w:rsidRDefault="00631DDF" w:rsidP="00631DDF">
            <w:pPr>
              <w:pStyle w:val="NoSpacing"/>
              <w:jc w:val="right"/>
              <w:rPr>
                <w:rFonts w:cstheme="minorHAnsi"/>
                <w:b/>
                <w:bCs/>
                <w:sz w:val="20"/>
                <w:szCs w:val="20"/>
              </w:rPr>
            </w:pPr>
            <w:r w:rsidRPr="008775C7">
              <w:rPr>
                <w:rFonts w:cstheme="minorHAnsi"/>
                <w:b/>
                <w:bCs/>
                <w:sz w:val="20"/>
                <w:szCs w:val="20"/>
              </w:rPr>
              <w:fldChar w:fldCharType="begin">
                <w:ffData>
                  <w:name w:val="Check1"/>
                  <w:enabled/>
                  <w:calcOnExit w:val="0"/>
                  <w:checkBox>
                    <w:sizeAuto/>
                    <w:default w:val="0"/>
                  </w:checkBox>
                </w:ffData>
              </w:fldChar>
            </w:r>
            <w:r w:rsidRPr="008775C7">
              <w:rPr>
                <w:rFonts w:cstheme="minorHAnsi"/>
                <w:b/>
                <w:bCs/>
                <w:sz w:val="20"/>
                <w:szCs w:val="20"/>
              </w:rPr>
              <w:instrText xml:space="preserve"> FORMCHECKBOX </w:instrText>
            </w:r>
            <w:r w:rsidR="006A0F34">
              <w:rPr>
                <w:rFonts w:cstheme="minorHAnsi"/>
                <w:b/>
                <w:bCs/>
                <w:sz w:val="20"/>
                <w:szCs w:val="20"/>
              </w:rPr>
            </w:r>
            <w:r w:rsidR="006A0F34">
              <w:rPr>
                <w:rFonts w:cstheme="minorHAnsi"/>
                <w:b/>
                <w:bCs/>
                <w:sz w:val="20"/>
                <w:szCs w:val="20"/>
              </w:rPr>
              <w:fldChar w:fldCharType="separate"/>
            </w:r>
            <w:r w:rsidRPr="008775C7">
              <w:rPr>
                <w:rFonts w:cstheme="minorHAnsi"/>
                <w:b/>
                <w:bCs/>
                <w:sz w:val="20"/>
                <w:szCs w:val="20"/>
              </w:rPr>
              <w:fldChar w:fldCharType="end"/>
            </w:r>
            <w:r w:rsidRPr="008775C7">
              <w:rPr>
                <w:rFonts w:cstheme="minorHAnsi"/>
                <w:b/>
                <w:bCs/>
                <w:sz w:val="20"/>
                <w:szCs w:val="20"/>
              </w:rPr>
              <w:t>N/A, I do not source any of the organic products outlined below</w:t>
            </w:r>
          </w:p>
        </w:tc>
      </w:tr>
      <w:tr w:rsidR="00631DDF" w:rsidRPr="00C36EF1" w14:paraId="2D02C4FA" w14:textId="77777777" w:rsidTr="008775C7">
        <w:trPr>
          <w:cantSplit/>
          <w:trHeight w:val="2402"/>
        </w:trPr>
        <w:tc>
          <w:tcPr>
            <w:tcW w:w="10955" w:type="dxa"/>
            <w:gridSpan w:val="9"/>
            <w:tcBorders>
              <w:top w:val="single" w:sz="4" w:space="0" w:color="auto"/>
              <w:bottom w:val="single" w:sz="4" w:space="0" w:color="auto"/>
            </w:tcBorders>
            <w:shd w:val="clear" w:color="auto" w:fill="FBE4D5" w:themeFill="accent2" w:themeFillTint="33"/>
          </w:tcPr>
          <w:p w14:paraId="55305A28" w14:textId="70F1FFA0" w:rsidR="00631DDF" w:rsidRDefault="00631DDF" w:rsidP="00631DDF">
            <w:pPr>
              <w:pStyle w:val="NoSpacing"/>
              <w:rPr>
                <w:rFonts w:cstheme="minorHAnsi"/>
                <w:sz w:val="20"/>
                <w:szCs w:val="20"/>
              </w:rPr>
            </w:pPr>
            <w:r>
              <w:rPr>
                <w:rFonts w:cstheme="minorHAnsi"/>
                <w:sz w:val="20"/>
                <w:szCs w:val="20"/>
              </w:rPr>
              <w:lastRenderedPageBreak/>
              <w:t xml:space="preserve">This section applies to all suppliers of sourced organic products including crops, livestock, livestock feed, roughage used for livestock bedding, processed product ingredients, and processing aids. </w:t>
            </w:r>
          </w:p>
          <w:p w14:paraId="78D0CBA7" w14:textId="77777777" w:rsidR="00631DDF" w:rsidRPr="00E0162F" w:rsidRDefault="00631DDF" w:rsidP="00631DDF">
            <w:pPr>
              <w:pStyle w:val="NoSpacing"/>
              <w:rPr>
                <w:rFonts w:cstheme="minorHAnsi"/>
                <w:sz w:val="10"/>
                <w:szCs w:val="10"/>
              </w:rPr>
            </w:pPr>
          </w:p>
          <w:p w14:paraId="67DB539F" w14:textId="3D2EF722" w:rsidR="00631DDF" w:rsidRDefault="00631DDF" w:rsidP="00631DDF">
            <w:pPr>
              <w:pStyle w:val="NoSpacing"/>
              <w:numPr>
                <w:ilvl w:val="0"/>
                <w:numId w:val="25"/>
              </w:numPr>
              <w:ind w:left="240" w:hanging="270"/>
              <w:rPr>
                <w:rFonts w:cstheme="minorHAnsi"/>
                <w:sz w:val="20"/>
                <w:szCs w:val="20"/>
              </w:rPr>
            </w:pPr>
            <w:r>
              <w:rPr>
                <w:rFonts w:cstheme="minorHAnsi"/>
                <w:sz w:val="20"/>
                <w:szCs w:val="20"/>
              </w:rPr>
              <w:t xml:space="preserve">Before sourcing from new suppliers or working with any other organic operation, you must review their organic certificate to ensure it is current (dated within the last 15 months) and complete, listing specific products/crops/brands. </w:t>
            </w:r>
          </w:p>
          <w:p w14:paraId="56974B91" w14:textId="77777777" w:rsidR="00631DDF" w:rsidRDefault="00631DDF" w:rsidP="00631DDF">
            <w:pPr>
              <w:pStyle w:val="NoSpacing"/>
              <w:numPr>
                <w:ilvl w:val="0"/>
                <w:numId w:val="25"/>
              </w:numPr>
              <w:ind w:left="240" w:hanging="270"/>
              <w:rPr>
                <w:rFonts w:cstheme="minorHAnsi"/>
                <w:sz w:val="20"/>
                <w:szCs w:val="20"/>
              </w:rPr>
            </w:pPr>
            <w:r>
              <w:rPr>
                <w:rFonts w:cstheme="minorHAnsi"/>
                <w:sz w:val="20"/>
                <w:szCs w:val="20"/>
              </w:rPr>
              <w:t xml:space="preserve">All suppliers of organic products/ingredients must be listed on </w:t>
            </w:r>
            <w:r>
              <w:rPr>
                <w:rFonts w:cstheme="minorHAnsi"/>
                <w:i/>
                <w:iCs/>
                <w:sz w:val="20"/>
                <w:szCs w:val="20"/>
              </w:rPr>
              <w:t>Appendix C: Ingredients List</w:t>
            </w:r>
          </w:p>
          <w:p w14:paraId="646FB86B" w14:textId="053ACF2C" w:rsidR="00631DDF" w:rsidRDefault="00631DDF" w:rsidP="00631DDF">
            <w:pPr>
              <w:pStyle w:val="NoSpacing"/>
              <w:numPr>
                <w:ilvl w:val="0"/>
                <w:numId w:val="25"/>
              </w:numPr>
              <w:ind w:left="240" w:hanging="270"/>
              <w:rPr>
                <w:rFonts w:cstheme="minorHAnsi"/>
                <w:sz w:val="20"/>
                <w:szCs w:val="20"/>
              </w:rPr>
            </w:pPr>
            <w:r>
              <w:rPr>
                <w:rFonts w:cstheme="minorHAnsi"/>
                <w:sz w:val="20"/>
                <w:szCs w:val="20"/>
              </w:rPr>
              <w:t xml:space="preserve">Alternatively, you may verify the organic status of certified operation using </w:t>
            </w:r>
            <w:r>
              <w:rPr>
                <w:rFonts w:cstheme="minorHAnsi"/>
                <w:b/>
                <w:bCs/>
                <w:sz w:val="20"/>
                <w:szCs w:val="20"/>
              </w:rPr>
              <w:t>USDA’s Organic Integrity Database (OID)</w:t>
            </w:r>
            <w:r>
              <w:rPr>
                <w:rFonts w:cstheme="minorHAnsi"/>
                <w:sz w:val="20"/>
                <w:szCs w:val="20"/>
              </w:rPr>
              <w:t>, but you must include records of when you accessed OID</w:t>
            </w:r>
            <w:r>
              <w:rPr>
                <w:rFonts w:cstheme="minorHAnsi"/>
                <w:b/>
                <w:bCs/>
                <w:sz w:val="20"/>
                <w:szCs w:val="20"/>
              </w:rPr>
              <w:t xml:space="preserve">. </w:t>
            </w:r>
            <w:r>
              <w:rPr>
                <w:rFonts w:cstheme="minorHAnsi"/>
                <w:sz w:val="20"/>
                <w:szCs w:val="20"/>
              </w:rPr>
              <w:t xml:space="preserve">If the operation’s listing in OID does not include a detailed product list (products/crops/brands), you must also maintain an operation’s complete product list (e.g., organic certificate with product listing, certificate addendum with product listing). </w:t>
            </w:r>
          </w:p>
        </w:tc>
      </w:tr>
      <w:tr w:rsidR="00631DDF" w:rsidRPr="00C36EF1" w14:paraId="4D806BFC" w14:textId="77777777" w:rsidTr="00EF3774">
        <w:trPr>
          <w:cantSplit/>
          <w:trHeight w:val="1088"/>
        </w:trPr>
        <w:tc>
          <w:tcPr>
            <w:tcW w:w="10955" w:type="dxa"/>
            <w:gridSpan w:val="9"/>
            <w:tcBorders>
              <w:top w:val="single" w:sz="4" w:space="0" w:color="auto"/>
              <w:bottom w:val="nil"/>
            </w:tcBorders>
          </w:tcPr>
          <w:p w14:paraId="7A90FCEC" w14:textId="77777777" w:rsidR="00631DDF" w:rsidRDefault="00631DDF" w:rsidP="00631DDF">
            <w:pPr>
              <w:pStyle w:val="NoSpacing"/>
              <w:rPr>
                <w:rFonts w:cstheme="minorHAnsi"/>
                <w:sz w:val="20"/>
                <w:szCs w:val="20"/>
              </w:rPr>
            </w:pPr>
            <w:r>
              <w:rPr>
                <w:rFonts w:cstheme="minorHAnsi"/>
                <w:sz w:val="20"/>
                <w:szCs w:val="20"/>
              </w:rPr>
              <w:t>1. Do you have a supplier approval program in place to identify, evaluate, and approve organic suppliers and any other certified organic operation you may work with?</w:t>
            </w:r>
          </w:p>
          <w:p w14:paraId="5A9EDAF1" w14:textId="1D3CD180"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Yes</w:t>
            </w:r>
          </w:p>
          <w:p w14:paraId="676CA19A" w14:textId="7744DD94"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No. If no, explain why not: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31DDF" w:rsidRPr="00C36EF1" w14:paraId="7DAB102D" w14:textId="77777777" w:rsidTr="00EF3774">
        <w:trPr>
          <w:cantSplit/>
          <w:trHeight w:val="458"/>
        </w:trPr>
        <w:tc>
          <w:tcPr>
            <w:tcW w:w="10955" w:type="dxa"/>
            <w:gridSpan w:val="9"/>
            <w:tcBorders>
              <w:top w:val="nil"/>
              <w:bottom w:val="nil"/>
            </w:tcBorders>
          </w:tcPr>
          <w:p w14:paraId="6139B394" w14:textId="3448C5D5" w:rsidR="00631DDF" w:rsidRPr="00631DDF" w:rsidRDefault="00631DDF" w:rsidP="00631DDF">
            <w:pPr>
              <w:pStyle w:val="NoSpacing"/>
              <w:rPr>
                <w:rFonts w:cstheme="minorHAnsi"/>
                <w:sz w:val="20"/>
                <w:szCs w:val="20"/>
              </w:rPr>
            </w:pPr>
            <w:r>
              <w:rPr>
                <w:rFonts w:cstheme="minorHAnsi"/>
                <w:sz w:val="20"/>
                <w:szCs w:val="20"/>
              </w:rPr>
              <w:t xml:space="preserve">2. Who is responsible for supplier verification at your operation?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31DDF" w:rsidRPr="00C36EF1" w14:paraId="08F1FCF0" w14:textId="77777777" w:rsidTr="00EF3774">
        <w:trPr>
          <w:cantSplit/>
          <w:trHeight w:val="3050"/>
        </w:trPr>
        <w:tc>
          <w:tcPr>
            <w:tcW w:w="10955" w:type="dxa"/>
            <w:gridSpan w:val="9"/>
            <w:tcBorders>
              <w:top w:val="nil"/>
              <w:bottom w:val="nil"/>
            </w:tcBorders>
          </w:tcPr>
          <w:p w14:paraId="5D5F21BA" w14:textId="2B8C562F" w:rsidR="00631DDF" w:rsidRDefault="00631DDF" w:rsidP="00631DDF">
            <w:pPr>
              <w:pStyle w:val="NoSpacing"/>
              <w:rPr>
                <w:rFonts w:cstheme="minorHAnsi"/>
                <w:sz w:val="20"/>
                <w:szCs w:val="20"/>
              </w:rPr>
            </w:pPr>
            <w:r>
              <w:rPr>
                <w:rFonts w:cstheme="minorHAnsi"/>
                <w:sz w:val="20"/>
                <w:szCs w:val="20"/>
              </w:rPr>
              <w:t>3. What steps are included in your organic supplier approval program? (</w:t>
            </w:r>
            <w:r>
              <w:rPr>
                <w:rFonts w:cstheme="minorHAnsi"/>
                <w:i/>
                <w:iCs/>
                <w:sz w:val="20"/>
                <w:szCs w:val="20"/>
              </w:rPr>
              <w:t>select all that apply</w:t>
            </w:r>
            <w:r>
              <w:rPr>
                <w:rFonts w:cstheme="minorHAnsi"/>
                <w:sz w:val="20"/>
                <w:szCs w:val="20"/>
              </w:rPr>
              <w:t>):</w:t>
            </w:r>
          </w:p>
          <w:p w14:paraId="15401A50" w14:textId="77777777"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Verification that the supplier’s current organic certificate was issued in the last 15 months, includes the list of certified products, and identifies the products I source from them.</w:t>
            </w:r>
          </w:p>
          <w:p w14:paraId="46B515DB" w14:textId="23EC2DD4"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Verification of the supplier’s organic certification status, list of certified products, and identification of the products I source from them using USDA’s Organic Integrity Database</w:t>
            </w:r>
          </w:p>
          <w:p w14:paraId="113F8146" w14:textId="77777777"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Verification that the supplier agrees to meet product specifications for each shipment</w:t>
            </w:r>
          </w:p>
          <w:p w14:paraId="0F021C9A" w14:textId="77777777"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Verification that the supplier can meet my quality and quantity needs</w:t>
            </w:r>
          </w:p>
          <w:p w14:paraId="6D9C5116" w14:textId="32C7FDFA"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Verification that the supplier agrees to provide timely organic certificate updates at least annually, or upon demand as needed</w:t>
            </w:r>
            <w:r>
              <w:rPr>
                <w:rFonts w:cstheme="minorHAnsi"/>
                <w:sz w:val="20"/>
                <w:szCs w:val="20"/>
              </w:rPr>
              <w:br/>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Verification that the supplier will provide immediate notification of any positive residue results linked to product purchased and/or received by my operation</w:t>
            </w:r>
          </w:p>
          <w:p w14:paraId="45EF48C7" w14:textId="2A5026A9" w:rsidR="00631DDF" w:rsidRPr="008775C7"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Verification that MDA approves the supplier as part of my OSP (all suppliers to be listed on </w:t>
            </w:r>
            <w:r>
              <w:rPr>
                <w:rFonts w:cstheme="minorHAnsi"/>
                <w:i/>
                <w:iCs/>
                <w:sz w:val="20"/>
                <w:szCs w:val="20"/>
              </w:rPr>
              <w:t>Appendix C: Ingredients List</w:t>
            </w:r>
            <w:r>
              <w:rPr>
                <w:rFonts w:cstheme="minorHAnsi"/>
                <w:sz w:val="20"/>
                <w:szCs w:val="20"/>
              </w:rPr>
              <w:t>)</w:t>
            </w:r>
          </w:p>
          <w:p w14:paraId="104A2ECC" w14:textId="4E99A6F8" w:rsidR="00631DDF" w:rsidRPr="00B132C4"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31DDF" w:rsidRPr="00C36EF1" w14:paraId="408AB722" w14:textId="77777777" w:rsidTr="00EF3774">
        <w:trPr>
          <w:cantSplit/>
          <w:trHeight w:val="620"/>
        </w:trPr>
        <w:tc>
          <w:tcPr>
            <w:tcW w:w="10955" w:type="dxa"/>
            <w:gridSpan w:val="9"/>
            <w:tcBorders>
              <w:top w:val="nil"/>
              <w:bottom w:val="single" w:sz="4" w:space="0" w:color="auto"/>
            </w:tcBorders>
          </w:tcPr>
          <w:p w14:paraId="328FB491" w14:textId="77777777" w:rsidR="00631DDF" w:rsidRDefault="00631DDF" w:rsidP="00631DDF">
            <w:pPr>
              <w:pStyle w:val="NoSpacing"/>
              <w:rPr>
                <w:rFonts w:cstheme="minorHAnsi"/>
                <w:sz w:val="20"/>
                <w:szCs w:val="20"/>
              </w:rPr>
            </w:pPr>
            <w:r>
              <w:rPr>
                <w:rFonts w:cstheme="minorHAnsi"/>
                <w:sz w:val="20"/>
                <w:szCs w:val="20"/>
              </w:rPr>
              <w:t>4. How often do you switch suppliers, add new suppliers, make on-off purchases, or do “spot purchasing”?</w:t>
            </w:r>
          </w:p>
          <w:p w14:paraId="415DA4DE" w14:textId="3E84B3B3" w:rsidR="00631DDF" w:rsidRDefault="00631DDF"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Daily or weekly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Monthly or quarterly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 xml:space="preserve">Annually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Rarely or never</w:t>
            </w:r>
          </w:p>
        </w:tc>
      </w:tr>
      <w:tr w:rsidR="00631DDF" w:rsidRPr="00C36EF1" w14:paraId="15A811D2" w14:textId="77777777" w:rsidTr="005741DE">
        <w:trPr>
          <w:cantSplit/>
          <w:trHeight w:val="360"/>
        </w:trPr>
        <w:tc>
          <w:tcPr>
            <w:tcW w:w="10955" w:type="dxa"/>
            <w:gridSpan w:val="9"/>
            <w:tcBorders>
              <w:top w:val="single" w:sz="4" w:space="0" w:color="auto"/>
              <w:bottom w:val="single" w:sz="4" w:space="0" w:color="auto"/>
            </w:tcBorders>
            <w:shd w:val="clear" w:color="auto" w:fill="D9D9D9" w:themeFill="background1" w:themeFillShade="D9"/>
          </w:tcPr>
          <w:p w14:paraId="11FC4321" w14:textId="1D34D350" w:rsidR="00631DDF" w:rsidRPr="005741DE" w:rsidRDefault="005741DE" w:rsidP="00631DDF">
            <w:pPr>
              <w:pStyle w:val="NoSpacing"/>
              <w:rPr>
                <w:rFonts w:cstheme="minorHAnsi"/>
                <w:b/>
                <w:bCs/>
                <w:sz w:val="20"/>
                <w:szCs w:val="20"/>
              </w:rPr>
            </w:pPr>
            <w:r>
              <w:rPr>
                <w:rFonts w:cstheme="minorHAnsi"/>
                <w:b/>
                <w:bCs/>
                <w:sz w:val="20"/>
                <w:szCs w:val="20"/>
              </w:rPr>
              <w:t>F. Operation Vulnerability Assessment</w:t>
            </w:r>
          </w:p>
        </w:tc>
      </w:tr>
      <w:tr w:rsidR="00631DDF" w:rsidRPr="00C36EF1" w14:paraId="55BC6BDD" w14:textId="77777777" w:rsidTr="00EF3774">
        <w:trPr>
          <w:cantSplit/>
          <w:trHeight w:val="773"/>
        </w:trPr>
        <w:tc>
          <w:tcPr>
            <w:tcW w:w="10955" w:type="dxa"/>
            <w:gridSpan w:val="9"/>
            <w:tcBorders>
              <w:top w:val="single" w:sz="4" w:space="0" w:color="auto"/>
              <w:bottom w:val="single" w:sz="4" w:space="0" w:color="auto"/>
            </w:tcBorders>
            <w:shd w:val="clear" w:color="auto" w:fill="FBE4D5" w:themeFill="accent2" w:themeFillTint="33"/>
          </w:tcPr>
          <w:p w14:paraId="504A8425" w14:textId="63F10545" w:rsidR="00631DDF" w:rsidRDefault="005741DE" w:rsidP="00631DDF">
            <w:pPr>
              <w:pStyle w:val="NoSpacing"/>
              <w:rPr>
                <w:rFonts w:cstheme="minorHAnsi"/>
                <w:sz w:val="20"/>
                <w:szCs w:val="20"/>
              </w:rPr>
            </w:pPr>
            <w:r>
              <w:rPr>
                <w:rFonts w:cstheme="minorHAnsi"/>
                <w:sz w:val="20"/>
                <w:szCs w:val="20"/>
              </w:rPr>
              <w:t xml:space="preserve">A </w:t>
            </w:r>
            <w:r w:rsidRPr="005741DE">
              <w:rPr>
                <w:rFonts w:cstheme="minorHAnsi"/>
                <w:b/>
                <w:bCs/>
                <w:sz w:val="20"/>
                <w:szCs w:val="20"/>
              </w:rPr>
              <w:t>vulnerability assessment</w:t>
            </w:r>
            <w:r>
              <w:rPr>
                <w:rFonts w:cstheme="minorHAnsi"/>
                <w:sz w:val="20"/>
                <w:szCs w:val="20"/>
              </w:rPr>
              <w:t xml:space="preserve"> is used to identify potential weaknesses in your practices and/or supply chain where fraud has a greater chance to occur. Assess the areas below as applicable to your operation. Each area includes examples of criteria you may consider when conducting a vulnerability assessment. </w:t>
            </w:r>
          </w:p>
        </w:tc>
      </w:tr>
      <w:tr w:rsidR="00631DDF" w:rsidRPr="00C36EF1" w14:paraId="50E0EC4B" w14:textId="77777777" w:rsidTr="00EF3774">
        <w:trPr>
          <w:cantSplit/>
          <w:trHeight w:val="432"/>
        </w:trPr>
        <w:tc>
          <w:tcPr>
            <w:tcW w:w="10955" w:type="dxa"/>
            <w:gridSpan w:val="9"/>
            <w:tcBorders>
              <w:top w:val="single" w:sz="4" w:space="0" w:color="auto"/>
              <w:bottom w:val="nil"/>
            </w:tcBorders>
          </w:tcPr>
          <w:p w14:paraId="7D157A8F" w14:textId="753DEE6F" w:rsidR="00631DDF" w:rsidRDefault="005741DE" w:rsidP="00631DDF">
            <w:pPr>
              <w:pStyle w:val="NoSpacing"/>
              <w:rPr>
                <w:rFonts w:cstheme="minorHAnsi"/>
                <w:sz w:val="20"/>
                <w:szCs w:val="20"/>
              </w:rPr>
            </w:pPr>
            <w:r>
              <w:rPr>
                <w:rFonts w:cstheme="minorHAnsi"/>
                <w:b/>
                <w:bCs/>
                <w:sz w:val="20"/>
                <w:szCs w:val="20"/>
              </w:rPr>
              <w:t xml:space="preserve">Product assessment. </w:t>
            </w:r>
            <w:r>
              <w:rPr>
                <w:rFonts w:cstheme="minorHAnsi"/>
                <w:sz w:val="20"/>
                <w:szCs w:val="20"/>
              </w:rPr>
              <w:t xml:space="preserve">Consider qualities that are intrinsic to the product you source, handle, or produce (e.g., packaging, geopolitical, socio-economic, agronomic). </w:t>
            </w:r>
          </w:p>
          <w:p w14:paraId="11FAA98A" w14:textId="3B6BA58A" w:rsidR="005741DE" w:rsidRDefault="005741DE" w:rsidP="005741DE">
            <w:pPr>
              <w:pStyle w:val="NoSpacing"/>
              <w:numPr>
                <w:ilvl w:val="0"/>
                <w:numId w:val="26"/>
              </w:numPr>
              <w:ind w:left="525" w:hanging="270"/>
              <w:rPr>
                <w:rFonts w:cstheme="minorHAnsi"/>
                <w:sz w:val="20"/>
                <w:szCs w:val="20"/>
              </w:rPr>
            </w:pPr>
            <w:r>
              <w:rPr>
                <w:rFonts w:cstheme="minorHAnsi"/>
                <w:i/>
                <w:iCs/>
                <w:sz w:val="20"/>
                <w:szCs w:val="20"/>
              </w:rPr>
              <w:t>High risk examples</w:t>
            </w:r>
            <w:r>
              <w:rPr>
                <w:rFonts w:cstheme="minorHAnsi"/>
                <w:sz w:val="20"/>
                <w:szCs w:val="20"/>
              </w:rPr>
              <w:t xml:space="preserve">: Product has a history of fraud, product is bulk/unpackaged, product comes from an area of political unrest/uncertainty, drastic fluctuations in price, high demand, recent production challenges (e.g., flooding, pest outbreaks), large disparity between organic and nonorganic prices. </w:t>
            </w:r>
          </w:p>
          <w:p w14:paraId="0D8F634B" w14:textId="7734CB6E" w:rsidR="005741DE" w:rsidRPr="005741DE" w:rsidRDefault="005741DE" w:rsidP="005741DE">
            <w:pPr>
              <w:pStyle w:val="NoSpacing"/>
              <w:numPr>
                <w:ilvl w:val="0"/>
                <w:numId w:val="26"/>
              </w:numPr>
              <w:ind w:left="525" w:hanging="270"/>
              <w:rPr>
                <w:rFonts w:cstheme="minorHAnsi"/>
                <w:sz w:val="20"/>
                <w:szCs w:val="20"/>
              </w:rPr>
            </w:pPr>
            <w:r>
              <w:rPr>
                <w:rFonts w:cstheme="minorHAnsi"/>
                <w:i/>
                <w:iCs/>
                <w:sz w:val="20"/>
                <w:szCs w:val="20"/>
              </w:rPr>
              <w:t>Low risk examples</w:t>
            </w:r>
            <w:r>
              <w:rPr>
                <w:rFonts w:cstheme="minorHAnsi"/>
                <w:sz w:val="20"/>
                <w:szCs w:val="20"/>
              </w:rPr>
              <w:t>: Product packaged in sealed and tamper evident packaging, product is readily available within the organic market, product is produced domestically.</w:t>
            </w:r>
          </w:p>
        </w:tc>
      </w:tr>
      <w:tr w:rsidR="00631DDF" w:rsidRPr="00C36EF1" w14:paraId="12446696" w14:textId="77777777" w:rsidTr="00EF3774">
        <w:trPr>
          <w:cantSplit/>
          <w:trHeight w:val="432"/>
        </w:trPr>
        <w:tc>
          <w:tcPr>
            <w:tcW w:w="10955" w:type="dxa"/>
            <w:gridSpan w:val="9"/>
            <w:tcBorders>
              <w:top w:val="nil"/>
              <w:bottom w:val="nil"/>
            </w:tcBorders>
          </w:tcPr>
          <w:p w14:paraId="594A54B8" w14:textId="77777777" w:rsidR="00631DDF" w:rsidRDefault="005741DE" w:rsidP="00631DDF">
            <w:pPr>
              <w:pStyle w:val="NoSpacing"/>
              <w:rPr>
                <w:rFonts w:cstheme="minorHAnsi"/>
                <w:sz w:val="20"/>
                <w:szCs w:val="20"/>
              </w:rPr>
            </w:pPr>
            <w:r>
              <w:rPr>
                <w:rFonts w:cstheme="minorHAnsi"/>
                <w:b/>
                <w:bCs/>
                <w:sz w:val="20"/>
                <w:szCs w:val="20"/>
              </w:rPr>
              <w:t xml:space="preserve">Supply chain assessment. </w:t>
            </w:r>
            <w:r>
              <w:rPr>
                <w:rFonts w:cstheme="minorHAnsi"/>
                <w:sz w:val="20"/>
                <w:szCs w:val="20"/>
              </w:rPr>
              <w:t xml:space="preserve">Consider the qualities that are inherent to the suppliers you work with. </w:t>
            </w:r>
          </w:p>
          <w:p w14:paraId="76EA068C" w14:textId="2684FFD1" w:rsidR="005741DE" w:rsidRDefault="005741DE" w:rsidP="005741DE">
            <w:pPr>
              <w:pStyle w:val="NoSpacing"/>
              <w:numPr>
                <w:ilvl w:val="0"/>
                <w:numId w:val="27"/>
              </w:numPr>
              <w:ind w:left="525" w:hanging="270"/>
              <w:rPr>
                <w:rFonts w:cstheme="minorHAnsi"/>
                <w:sz w:val="20"/>
                <w:szCs w:val="20"/>
              </w:rPr>
            </w:pPr>
            <w:r>
              <w:rPr>
                <w:rFonts w:cstheme="minorHAnsi"/>
                <w:i/>
                <w:iCs/>
                <w:sz w:val="20"/>
                <w:szCs w:val="20"/>
              </w:rPr>
              <w:t>High risk examples</w:t>
            </w:r>
            <w:r>
              <w:rPr>
                <w:rFonts w:cstheme="minorHAnsi"/>
                <w:sz w:val="20"/>
                <w:szCs w:val="20"/>
              </w:rPr>
              <w:t>: Low visibility of supply chain, long supply chain (many changes in ownership prior to your possession), backup supplier not established (potential for urgent spot purchases), uncertified operations involved in the supply chain, supplier selling commodity below cost of production</w:t>
            </w:r>
            <w:r w:rsidR="00091AE6">
              <w:rPr>
                <w:rFonts w:cstheme="minorHAnsi"/>
                <w:sz w:val="20"/>
                <w:szCs w:val="20"/>
              </w:rPr>
              <w:t>.</w:t>
            </w:r>
          </w:p>
          <w:p w14:paraId="284C4D76" w14:textId="3CDE948C" w:rsidR="005741DE" w:rsidRPr="005741DE" w:rsidRDefault="005741DE" w:rsidP="005741DE">
            <w:pPr>
              <w:pStyle w:val="NoSpacing"/>
              <w:numPr>
                <w:ilvl w:val="0"/>
                <w:numId w:val="27"/>
              </w:numPr>
              <w:ind w:left="525" w:hanging="270"/>
              <w:rPr>
                <w:rFonts w:cstheme="minorHAnsi"/>
                <w:sz w:val="20"/>
                <w:szCs w:val="20"/>
              </w:rPr>
            </w:pPr>
            <w:r>
              <w:rPr>
                <w:rFonts w:cstheme="minorHAnsi"/>
                <w:i/>
                <w:iCs/>
                <w:sz w:val="20"/>
                <w:szCs w:val="20"/>
              </w:rPr>
              <w:t>Low risk examples</w:t>
            </w:r>
            <w:r>
              <w:rPr>
                <w:rFonts w:cstheme="minorHAnsi"/>
                <w:sz w:val="20"/>
                <w:szCs w:val="20"/>
              </w:rPr>
              <w:t xml:space="preserve">: Established long-term supplier relationships, written sales contract addressing organic considerations, supplier readily provides information upon request (organic certificates, specification sheets, etc.), supplier is the producer of the organic product, supply chain has complete traceability and visibility back to the farm level. </w:t>
            </w:r>
          </w:p>
        </w:tc>
      </w:tr>
      <w:tr w:rsidR="005741DE" w:rsidRPr="00C36EF1" w14:paraId="09BC0389" w14:textId="77777777" w:rsidTr="00EF3774">
        <w:trPr>
          <w:cantSplit/>
          <w:trHeight w:val="432"/>
        </w:trPr>
        <w:tc>
          <w:tcPr>
            <w:tcW w:w="10955" w:type="dxa"/>
            <w:gridSpan w:val="9"/>
            <w:tcBorders>
              <w:top w:val="nil"/>
              <w:bottom w:val="nil"/>
            </w:tcBorders>
          </w:tcPr>
          <w:p w14:paraId="1B00A40A" w14:textId="77777777" w:rsidR="005741DE" w:rsidRDefault="005741DE" w:rsidP="00631DDF">
            <w:pPr>
              <w:pStyle w:val="NoSpacing"/>
              <w:rPr>
                <w:rFonts w:cstheme="minorHAnsi"/>
                <w:b/>
                <w:bCs/>
                <w:sz w:val="20"/>
                <w:szCs w:val="20"/>
              </w:rPr>
            </w:pPr>
            <w:r>
              <w:rPr>
                <w:rFonts w:cstheme="minorHAnsi"/>
                <w:b/>
                <w:bCs/>
                <w:sz w:val="20"/>
                <w:szCs w:val="20"/>
              </w:rPr>
              <w:lastRenderedPageBreak/>
              <w:t xml:space="preserve">Internal company assessment. </w:t>
            </w:r>
          </w:p>
          <w:p w14:paraId="02A1CA42" w14:textId="5161B589" w:rsidR="005741DE" w:rsidRDefault="005741DE" w:rsidP="005741DE">
            <w:pPr>
              <w:pStyle w:val="NoSpacing"/>
              <w:numPr>
                <w:ilvl w:val="0"/>
                <w:numId w:val="27"/>
              </w:numPr>
              <w:ind w:left="525" w:hanging="270"/>
              <w:rPr>
                <w:rFonts w:cstheme="minorHAnsi"/>
                <w:sz w:val="20"/>
                <w:szCs w:val="20"/>
              </w:rPr>
            </w:pPr>
            <w:r>
              <w:rPr>
                <w:rFonts w:cstheme="minorHAnsi"/>
                <w:i/>
                <w:iCs/>
                <w:sz w:val="20"/>
                <w:szCs w:val="20"/>
              </w:rPr>
              <w:t>High risk examples</w:t>
            </w:r>
            <w:r>
              <w:rPr>
                <w:rFonts w:cstheme="minorHAnsi"/>
                <w:sz w:val="20"/>
                <w:szCs w:val="20"/>
              </w:rPr>
              <w:t>: Past food fraud incidents, inadequate or minimal supplier approval program, inadequate or minimal receiving procedures, no formal training for employees involved in organic production/handling, only one knowledgeable employee about the operation’s Organic System Plan (unless no other employees), repeated failure of mass balance or traceback exercises during inspections.</w:t>
            </w:r>
          </w:p>
          <w:p w14:paraId="0326FCC7" w14:textId="6447F8C2" w:rsidR="005741DE" w:rsidRPr="005741DE" w:rsidRDefault="005741DE" w:rsidP="005741DE">
            <w:pPr>
              <w:pStyle w:val="NoSpacing"/>
              <w:numPr>
                <w:ilvl w:val="0"/>
                <w:numId w:val="27"/>
              </w:numPr>
              <w:ind w:left="525" w:hanging="270"/>
              <w:rPr>
                <w:rFonts w:cstheme="minorHAnsi"/>
                <w:sz w:val="20"/>
                <w:szCs w:val="20"/>
              </w:rPr>
            </w:pPr>
            <w:r w:rsidRPr="005741DE">
              <w:rPr>
                <w:rFonts w:cstheme="minorHAnsi"/>
                <w:i/>
                <w:iCs/>
                <w:sz w:val="20"/>
                <w:szCs w:val="20"/>
              </w:rPr>
              <w:t>Low risk examples</w:t>
            </w:r>
            <w:r w:rsidRPr="005741DE">
              <w:rPr>
                <w:rFonts w:cstheme="minorHAnsi"/>
                <w:sz w:val="20"/>
                <w:szCs w:val="20"/>
              </w:rPr>
              <w:t xml:space="preserve">: </w:t>
            </w:r>
            <w:r>
              <w:rPr>
                <w:rFonts w:cstheme="minorHAnsi"/>
                <w:sz w:val="20"/>
                <w:szCs w:val="20"/>
              </w:rPr>
              <w:t xml:space="preserve">Third party food safety certification (GFSI or similar), established employee training program addressing organic fraud, written employee code of conduct, whistleblower guidelines and protections for employees that find internal fraud, history of successful mass balance or traceback exercises during inspections. </w:t>
            </w:r>
          </w:p>
        </w:tc>
      </w:tr>
      <w:tr w:rsidR="005741DE" w:rsidRPr="00C36EF1" w14:paraId="66E9123C" w14:textId="77777777" w:rsidTr="00EF3774">
        <w:trPr>
          <w:cantSplit/>
          <w:trHeight w:val="1070"/>
        </w:trPr>
        <w:tc>
          <w:tcPr>
            <w:tcW w:w="10955" w:type="dxa"/>
            <w:gridSpan w:val="9"/>
            <w:tcBorders>
              <w:top w:val="nil"/>
              <w:bottom w:val="nil"/>
            </w:tcBorders>
          </w:tcPr>
          <w:p w14:paraId="58D5D0A7" w14:textId="77777777" w:rsidR="005741DE" w:rsidRDefault="00C10497" w:rsidP="00631DDF">
            <w:pPr>
              <w:pStyle w:val="NoSpacing"/>
              <w:rPr>
                <w:rFonts w:cstheme="minorHAnsi"/>
                <w:sz w:val="20"/>
                <w:szCs w:val="20"/>
              </w:rPr>
            </w:pPr>
            <w:r>
              <w:rPr>
                <w:rFonts w:cstheme="minorHAnsi"/>
                <w:sz w:val="20"/>
                <w:szCs w:val="20"/>
              </w:rPr>
              <w:t>1. Select one of the following statements below:</w:t>
            </w:r>
          </w:p>
          <w:p w14:paraId="3E568FC8" w14:textId="77777777" w:rsidR="00C10497" w:rsidRDefault="00C10497"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My vulnerability assessment is documented (not required to submit vulnerability assessment unless requested by MDA)</w:t>
            </w:r>
          </w:p>
          <w:p w14:paraId="69FDAFAD" w14:textId="77777777" w:rsidR="00C10497" w:rsidRDefault="00C10497"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My vulnerability assessment is not documented but I can describe my vulnerability assessment at inspection</w:t>
            </w:r>
          </w:p>
          <w:p w14:paraId="16557152" w14:textId="70064086" w:rsidR="00C10497" w:rsidRPr="00C10497" w:rsidRDefault="00C10497"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Not applicable to my operation</w:t>
            </w:r>
          </w:p>
        </w:tc>
      </w:tr>
      <w:tr w:rsidR="005741DE" w:rsidRPr="00C36EF1" w14:paraId="6B6A2FBB" w14:textId="77777777" w:rsidTr="00EF3774">
        <w:trPr>
          <w:cantSplit/>
          <w:trHeight w:val="738"/>
        </w:trPr>
        <w:tc>
          <w:tcPr>
            <w:tcW w:w="10955" w:type="dxa"/>
            <w:gridSpan w:val="9"/>
            <w:tcBorders>
              <w:top w:val="nil"/>
              <w:bottom w:val="single" w:sz="4" w:space="0" w:color="auto"/>
            </w:tcBorders>
          </w:tcPr>
          <w:p w14:paraId="7753005A" w14:textId="77777777" w:rsidR="005741DE" w:rsidRDefault="00C10497" w:rsidP="00631DDF">
            <w:pPr>
              <w:pStyle w:val="NoSpacing"/>
              <w:rPr>
                <w:rFonts w:cstheme="minorHAnsi"/>
                <w:sz w:val="20"/>
                <w:szCs w:val="20"/>
              </w:rPr>
            </w:pPr>
            <w:r>
              <w:rPr>
                <w:rFonts w:cstheme="minorHAnsi"/>
                <w:sz w:val="20"/>
                <w:szCs w:val="20"/>
              </w:rPr>
              <w:t>2. If you choose, use the area below to describe and document your vulnerability assessment.</w:t>
            </w:r>
          </w:p>
          <w:p w14:paraId="7EA06C5D" w14:textId="2F3A23BE" w:rsidR="00C10497" w:rsidRPr="00C10497" w:rsidRDefault="00C10497" w:rsidP="00631DDF">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5741DE" w:rsidRPr="00C36EF1" w14:paraId="1255B372" w14:textId="77777777" w:rsidTr="0079071A">
        <w:trPr>
          <w:cantSplit/>
          <w:trHeight w:val="360"/>
        </w:trPr>
        <w:tc>
          <w:tcPr>
            <w:tcW w:w="10955" w:type="dxa"/>
            <w:gridSpan w:val="9"/>
            <w:tcBorders>
              <w:top w:val="single" w:sz="4" w:space="0" w:color="auto"/>
              <w:bottom w:val="single" w:sz="4" w:space="0" w:color="auto"/>
            </w:tcBorders>
            <w:shd w:val="clear" w:color="auto" w:fill="D9D9D9" w:themeFill="background1" w:themeFillShade="D9"/>
          </w:tcPr>
          <w:p w14:paraId="5B316DFF" w14:textId="13D7F3A5" w:rsidR="005741DE" w:rsidRDefault="0079071A" w:rsidP="00631DDF">
            <w:pPr>
              <w:pStyle w:val="NoSpacing"/>
              <w:rPr>
                <w:rFonts w:cstheme="minorHAnsi"/>
                <w:b/>
                <w:bCs/>
                <w:sz w:val="20"/>
                <w:szCs w:val="20"/>
              </w:rPr>
            </w:pPr>
            <w:r>
              <w:rPr>
                <w:rFonts w:cstheme="minorHAnsi"/>
                <w:b/>
                <w:bCs/>
                <w:sz w:val="20"/>
                <w:szCs w:val="20"/>
              </w:rPr>
              <w:t>G. Identification of Organic Control Points</w:t>
            </w:r>
          </w:p>
        </w:tc>
      </w:tr>
      <w:tr w:rsidR="005741DE" w:rsidRPr="00C36EF1" w14:paraId="3C74861A" w14:textId="77777777" w:rsidTr="00081238">
        <w:trPr>
          <w:cantSplit/>
          <w:trHeight w:val="1682"/>
        </w:trPr>
        <w:tc>
          <w:tcPr>
            <w:tcW w:w="10955" w:type="dxa"/>
            <w:gridSpan w:val="9"/>
            <w:tcBorders>
              <w:top w:val="single" w:sz="4" w:space="0" w:color="auto"/>
              <w:bottom w:val="single" w:sz="4" w:space="0" w:color="auto"/>
            </w:tcBorders>
            <w:shd w:val="clear" w:color="auto" w:fill="FBE4D5" w:themeFill="accent2" w:themeFillTint="33"/>
          </w:tcPr>
          <w:p w14:paraId="152834E7" w14:textId="0D198155" w:rsidR="005741DE" w:rsidRDefault="0079071A" w:rsidP="00631DDF">
            <w:pPr>
              <w:pStyle w:val="NoSpacing"/>
              <w:rPr>
                <w:rFonts w:cstheme="minorHAnsi"/>
                <w:sz w:val="20"/>
                <w:szCs w:val="20"/>
              </w:rPr>
            </w:pPr>
            <w:r w:rsidRPr="00A505A4">
              <w:rPr>
                <w:rFonts w:cstheme="minorHAnsi"/>
                <w:b/>
                <w:bCs/>
                <w:sz w:val="20"/>
                <w:szCs w:val="20"/>
              </w:rPr>
              <w:t>Organic Control Points (OCPs):</w:t>
            </w:r>
            <w:r>
              <w:rPr>
                <w:rFonts w:cstheme="minorHAnsi"/>
                <w:sz w:val="20"/>
                <w:szCs w:val="20"/>
              </w:rPr>
              <w:t xml:space="preserve"> Similar to Hazard Analysis Critical Control Points (HACCP), </w:t>
            </w:r>
            <w:r w:rsidRPr="00A505A4">
              <w:rPr>
                <w:rFonts w:cstheme="minorHAnsi"/>
                <w:b/>
                <w:bCs/>
                <w:sz w:val="20"/>
                <w:szCs w:val="20"/>
              </w:rPr>
              <w:t xml:space="preserve">OCPs are </w:t>
            </w:r>
            <w:r>
              <w:rPr>
                <w:rFonts w:cstheme="minorHAnsi"/>
                <w:b/>
                <w:bCs/>
                <w:sz w:val="20"/>
                <w:szCs w:val="20"/>
              </w:rPr>
              <w:t>steps/</w:t>
            </w:r>
            <w:r w:rsidRPr="00A505A4">
              <w:rPr>
                <w:rFonts w:cstheme="minorHAnsi"/>
                <w:b/>
                <w:bCs/>
                <w:sz w:val="20"/>
                <w:szCs w:val="20"/>
              </w:rPr>
              <w:t>points (locations and/or times) in the production system where the integrity of the organic product may be lost</w:t>
            </w:r>
            <w:r>
              <w:rPr>
                <w:rFonts w:cstheme="minorHAnsi"/>
                <w:b/>
                <w:bCs/>
                <w:sz w:val="20"/>
                <w:szCs w:val="20"/>
              </w:rPr>
              <w:t xml:space="preserve"> and a control can be applied to prevent or reduce to an acceptable level the potential for loss of organic integrity</w:t>
            </w:r>
            <w:r w:rsidRPr="00A505A4">
              <w:rPr>
                <w:rFonts w:cstheme="minorHAnsi"/>
                <w:b/>
                <w:bCs/>
                <w:sz w:val="20"/>
                <w:szCs w:val="20"/>
              </w:rPr>
              <w:t>.</w:t>
            </w:r>
            <w:r>
              <w:rPr>
                <w:rFonts w:cstheme="minorHAnsi"/>
                <w:sz w:val="20"/>
                <w:szCs w:val="20"/>
              </w:rPr>
              <w:t xml:space="preserve"> An Organic Control Point program identifies OCPs and establishes mitigation measures to control these points.</w:t>
            </w:r>
          </w:p>
          <w:p w14:paraId="1B215484" w14:textId="77777777" w:rsidR="0079071A" w:rsidRPr="0079071A" w:rsidRDefault="0079071A" w:rsidP="00631DDF">
            <w:pPr>
              <w:pStyle w:val="NoSpacing"/>
              <w:rPr>
                <w:rFonts w:cstheme="minorHAnsi"/>
                <w:sz w:val="10"/>
                <w:szCs w:val="10"/>
              </w:rPr>
            </w:pPr>
          </w:p>
          <w:p w14:paraId="17D0B320" w14:textId="59E6D1F6" w:rsidR="0079071A" w:rsidRPr="0079071A" w:rsidRDefault="0079071A" w:rsidP="00631DDF">
            <w:pPr>
              <w:pStyle w:val="NoSpacing"/>
              <w:rPr>
                <w:rFonts w:cstheme="minorHAnsi"/>
                <w:b/>
                <w:bCs/>
                <w:sz w:val="20"/>
                <w:szCs w:val="20"/>
              </w:rPr>
            </w:pPr>
            <w:r>
              <w:rPr>
                <w:rFonts w:cstheme="minorHAnsi"/>
                <w:sz w:val="20"/>
                <w:szCs w:val="20"/>
              </w:rPr>
              <w:t xml:space="preserve">Review the following examples of risks that may require an Organic Control Point (OCP), </w:t>
            </w:r>
            <w:r w:rsidRPr="0079071A">
              <w:rPr>
                <w:rFonts w:cstheme="minorHAnsi"/>
                <w:b/>
                <w:bCs/>
                <w:sz w:val="20"/>
                <w:szCs w:val="20"/>
              </w:rPr>
              <w:t>the step when</w:t>
            </w:r>
            <w:r>
              <w:rPr>
                <w:rFonts w:cstheme="minorHAnsi"/>
                <w:b/>
                <w:bCs/>
                <w:sz w:val="20"/>
                <w:szCs w:val="20"/>
              </w:rPr>
              <w:t>/where</w:t>
            </w:r>
            <w:r w:rsidRPr="0079071A">
              <w:rPr>
                <w:rFonts w:cstheme="minorHAnsi"/>
                <w:b/>
                <w:bCs/>
                <w:sz w:val="20"/>
                <w:szCs w:val="20"/>
              </w:rPr>
              <w:t xml:space="preserve"> the control can be applied</w:t>
            </w:r>
            <w:r>
              <w:rPr>
                <w:rFonts w:cstheme="minorHAnsi"/>
                <w:sz w:val="20"/>
                <w:szCs w:val="20"/>
              </w:rPr>
              <w:t xml:space="preserve">, and </w:t>
            </w:r>
            <w:r>
              <w:rPr>
                <w:rFonts w:cstheme="minorHAnsi"/>
                <w:i/>
                <w:iCs/>
                <w:sz w:val="20"/>
                <w:szCs w:val="20"/>
              </w:rPr>
              <w:t>examples of mitigation measures</w:t>
            </w:r>
            <w:r>
              <w:rPr>
                <w:rFonts w:cstheme="minorHAnsi"/>
                <w:sz w:val="20"/>
                <w:szCs w:val="20"/>
              </w:rPr>
              <w:t>.</w:t>
            </w:r>
            <w:r w:rsidR="00081238">
              <w:rPr>
                <w:rFonts w:cstheme="minorHAnsi"/>
                <w:sz w:val="20"/>
                <w:szCs w:val="20"/>
              </w:rPr>
              <w:t xml:space="preserve"> Refer to the vulnerability assessment in section F for additional examples of risk that may require OCPs. </w:t>
            </w:r>
          </w:p>
        </w:tc>
      </w:tr>
      <w:tr w:rsidR="005741DE" w:rsidRPr="00C36EF1" w14:paraId="4CA62A1C" w14:textId="77777777" w:rsidTr="00EF3774">
        <w:trPr>
          <w:cantSplit/>
          <w:trHeight w:val="3050"/>
        </w:trPr>
        <w:tc>
          <w:tcPr>
            <w:tcW w:w="10955" w:type="dxa"/>
            <w:gridSpan w:val="9"/>
            <w:tcBorders>
              <w:top w:val="single" w:sz="4" w:space="0" w:color="auto"/>
              <w:bottom w:val="nil"/>
            </w:tcBorders>
          </w:tcPr>
          <w:p w14:paraId="3116F28A" w14:textId="77777777" w:rsidR="005741DE" w:rsidRDefault="00081238" w:rsidP="00631DDF">
            <w:pPr>
              <w:pStyle w:val="NoSpacing"/>
              <w:rPr>
                <w:rFonts w:cstheme="minorHAnsi"/>
                <w:sz w:val="20"/>
                <w:szCs w:val="20"/>
              </w:rPr>
            </w:pPr>
            <w:r>
              <w:rPr>
                <w:rFonts w:cstheme="minorHAnsi"/>
                <w:b/>
                <w:bCs/>
                <w:sz w:val="20"/>
                <w:szCs w:val="20"/>
              </w:rPr>
              <w:t xml:space="preserve">Product vulnerability example. </w:t>
            </w:r>
            <w:r>
              <w:rPr>
                <w:rFonts w:cstheme="minorHAnsi"/>
                <w:sz w:val="20"/>
                <w:szCs w:val="20"/>
              </w:rPr>
              <w:t xml:space="preserve">Product is imported and has a known condition of entry, has a potential for fumigation with prohibited material. </w:t>
            </w:r>
          </w:p>
          <w:p w14:paraId="774C3BDA" w14:textId="77777777" w:rsidR="00081238" w:rsidRDefault="00081238" w:rsidP="00081238">
            <w:pPr>
              <w:pStyle w:val="NoSpacing"/>
              <w:numPr>
                <w:ilvl w:val="0"/>
                <w:numId w:val="28"/>
              </w:numPr>
              <w:ind w:left="525" w:hanging="255"/>
              <w:rPr>
                <w:rFonts w:cstheme="minorHAnsi"/>
                <w:sz w:val="20"/>
                <w:szCs w:val="20"/>
              </w:rPr>
            </w:pPr>
            <w:r>
              <w:rPr>
                <w:rFonts w:cstheme="minorHAnsi"/>
                <w:sz w:val="20"/>
                <w:szCs w:val="20"/>
              </w:rPr>
              <w:t xml:space="preserve">OCP and mitigation example: </w:t>
            </w:r>
            <w:r>
              <w:rPr>
                <w:rFonts w:cstheme="minorHAnsi"/>
                <w:b/>
                <w:bCs/>
                <w:sz w:val="20"/>
                <w:szCs w:val="20"/>
              </w:rPr>
              <w:t xml:space="preserve">At receiving, </w:t>
            </w:r>
            <w:r>
              <w:rPr>
                <w:rFonts w:cstheme="minorHAnsi"/>
                <w:i/>
                <w:iCs/>
                <w:sz w:val="20"/>
                <w:szCs w:val="20"/>
              </w:rPr>
              <w:t xml:space="preserve">review the import documentation accompanying the shipment for verification that the product was not treated. Product remains on hold until verification is complete. </w:t>
            </w:r>
          </w:p>
          <w:p w14:paraId="7962198A" w14:textId="77777777" w:rsidR="00081238" w:rsidRDefault="00081238" w:rsidP="00081238">
            <w:pPr>
              <w:pStyle w:val="NoSpacing"/>
              <w:rPr>
                <w:rFonts w:cstheme="minorHAnsi"/>
                <w:sz w:val="20"/>
                <w:szCs w:val="20"/>
              </w:rPr>
            </w:pPr>
            <w:r>
              <w:rPr>
                <w:rFonts w:cstheme="minorHAnsi"/>
                <w:b/>
                <w:bCs/>
                <w:sz w:val="20"/>
                <w:szCs w:val="20"/>
              </w:rPr>
              <w:t>Supply chain vulnerability example.</w:t>
            </w:r>
            <w:r>
              <w:rPr>
                <w:rFonts w:cstheme="minorHAnsi"/>
                <w:sz w:val="20"/>
                <w:szCs w:val="20"/>
              </w:rPr>
              <w:t xml:space="preserve"> Product is in high demand; only one supplier is identified and has a history of shorting orders</w:t>
            </w:r>
          </w:p>
          <w:p w14:paraId="1441A028" w14:textId="677DE380" w:rsidR="00081238" w:rsidRDefault="00081238" w:rsidP="00081238">
            <w:pPr>
              <w:pStyle w:val="NoSpacing"/>
              <w:numPr>
                <w:ilvl w:val="0"/>
                <w:numId w:val="28"/>
              </w:numPr>
              <w:ind w:left="525" w:hanging="255"/>
              <w:rPr>
                <w:rFonts w:cstheme="minorHAnsi"/>
                <w:sz w:val="20"/>
                <w:szCs w:val="20"/>
              </w:rPr>
            </w:pPr>
            <w:r>
              <w:rPr>
                <w:rFonts w:cstheme="minorHAnsi"/>
                <w:sz w:val="20"/>
                <w:szCs w:val="20"/>
              </w:rPr>
              <w:t xml:space="preserve">OCP and mitigation example: </w:t>
            </w:r>
            <w:r>
              <w:rPr>
                <w:rFonts w:cstheme="minorHAnsi"/>
                <w:b/>
                <w:bCs/>
                <w:sz w:val="20"/>
                <w:szCs w:val="20"/>
              </w:rPr>
              <w:t xml:space="preserve">Before making another purchase, </w:t>
            </w:r>
            <w:r>
              <w:rPr>
                <w:rFonts w:cstheme="minorHAnsi"/>
                <w:i/>
                <w:iCs/>
                <w:sz w:val="20"/>
                <w:szCs w:val="20"/>
              </w:rPr>
              <w:t>require the existing supplier to sign a contract guaranteeing delivery quantities. Identify new potential back-up suppliers.</w:t>
            </w:r>
          </w:p>
          <w:p w14:paraId="46B41A45" w14:textId="2DF7D15B" w:rsidR="00081238" w:rsidRPr="00081238" w:rsidRDefault="00081238" w:rsidP="00081238">
            <w:pPr>
              <w:pStyle w:val="NoSpacing"/>
              <w:rPr>
                <w:rFonts w:cstheme="minorHAnsi"/>
                <w:sz w:val="20"/>
                <w:szCs w:val="20"/>
              </w:rPr>
            </w:pPr>
            <w:r>
              <w:rPr>
                <w:rFonts w:cstheme="minorHAnsi"/>
                <w:b/>
                <w:bCs/>
                <w:sz w:val="20"/>
                <w:szCs w:val="20"/>
              </w:rPr>
              <w:t xml:space="preserve">Internal vulnerability example. </w:t>
            </w:r>
            <w:r>
              <w:rPr>
                <w:rFonts w:cstheme="minorHAnsi"/>
                <w:sz w:val="20"/>
                <w:szCs w:val="20"/>
              </w:rPr>
              <w:t xml:space="preserve">My operation does not have an established procedure for verifying new suppliers. We frequently change suppliers and select suppliers based solely on the lowest price. </w:t>
            </w:r>
          </w:p>
          <w:p w14:paraId="63B90949" w14:textId="6645BA9D" w:rsidR="00081238" w:rsidRPr="00081238" w:rsidRDefault="00081238" w:rsidP="00081238">
            <w:pPr>
              <w:pStyle w:val="NoSpacing"/>
              <w:numPr>
                <w:ilvl w:val="0"/>
                <w:numId w:val="28"/>
              </w:numPr>
              <w:ind w:left="525" w:hanging="255"/>
              <w:rPr>
                <w:rFonts w:cstheme="minorHAnsi"/>
                <w:sz w:val="20"/>
                <w:szCs w:val="20"/>
              </w:rPr>
            </w:pPr>
            <w:r>
              <w:rPr>
                <w:rFonts w:cstheme="minorHAnsi"/>
                <w:sz w:val="20"/>
                <w:szCs w:val="20"/>
              </w:rPr>
              <w:t xml:space="preserve">OCP and mitigation example: </w:t>
            </w:r>
            <w:r>
              <w:rPr>
                <w:rFonts w:cstheme="minorHAnsi"/>
                <w:b/>
                <w:bCs/>
                <w:sz w:val="20"/>
                <w:szCs w:val="20"/>
              </w:rPr>
              <w:t xml:space="preserve">Before making another purchase, </w:t>
            </w:r>
            <w:r>
              <w:rPr>
                <w:rFonts w:cstheme="minorHAnsi"/>
                <w:i/>
                <w:iCs/>
                <w:sz w:val="20"/>
                <w:szCs w:val="20"/>
              </w:rPr>
              <w:t xml:space="preserve">establish a supplier verification program and screen existing suppliers against program requirements. We will not purchase from suppliers that do not pass our supplier verification program requirements. </w:t>
            </w:r>
          </w:p>
        </w:tc>
      </w:tr>
      <w:tr w:rsidR="005741DE" w:rsidRPr="00C36EF1" w14:paraId="23AB40C9" w14:textId="77777777" w:rsidTr="00EF3774">
        <w:trPr>
          <w:cantSplit/>
          <w:trHeight w:val="1367"/>
        </w:trPr>
        <w:tc>
          <w:tcPr>
            <w:tcW w:w="10955" w:type="dxa"/>
            <w:gridSpan w:val="9"/>
            <w:tcBorders>
              <w:top w:val="nil"/>
              <w:bottom w:val="nil"/>
            </w:tcBorders>
          </w:tcPr>
          <w:p w14:paraId="0FDAC1B2" w14:textId="77777777" w:rsidR="005741DE" w:rsidRDefault="00081238" w:rsidP="00631DDF">
            <w:pPr>
              <w:pStyle w:val="NoSpacing"/>
              <w:rPr>
                <w:rFonts w:cstheme="minorHAnsi"/>
                <w:sz w:val="20"/>
                <w:szCs w:val="20"/>
              </w:rPr>
            </w:pPr>
            <w:r>
              <w:rPr>
                <w:rFonts w:cstheme="minorHAnsi"/>
                <w:sz w:val="20"/>
                <w:szCs w:val="20"/>
              </w:rPr>
              <w:t xml:space="preserve">1. Based on your vulnerability assessment, have you identified Organic Control Points (OCPs) in your supply chain? OCPs must be established for vulnerabilities where there is the highest risk of fraud or loss of organic status. </w:t>
            </w:r>
          </w:p>
          <w:p w14:paraId="6B219B6F" w14:textId="77777777" w:rsidR="00081238" w:rsidRDefault="00081238"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My organic control points are documented (not required to submit OCPs unless requested by MDA)</w:t>
            </w:r>
          </w:p>
          <w:p w14:paraId="25DC3CBD" w14:textId="77777777" w:rsidR="00081238" w:rsidRDefault="00081238"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My organic control points are not documented but I can describe them at inspection</w:t>
            </w:r>
          </w:p>
          <w:p w14:paraId="27633314" w14:textId="33830BA3" w:rsidR="00081238" w:rsidRPr="00081238" w:rsidRDefault="00081238"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Not applicable to my operation</w:t>
            </w:r>
          </w:p>
        </w:tc>
      </w:tr>
      <w:tr w:rsidR="00081238" w:rsidRPr="00C36EF1" w14:paraId="4B6455EE" w14:textId="77777777" w:rsidTr="00EF3774">
        <w:trPr>
          <w:cantSplit/>
          <w:trHeight w:val="1295"/>
        </w:trPr>
        <w:tc>
          <w:tcPr>
            <w:tcW w:w="10955" w:type="dxa"/>
            <w:gridSpan w:val="9"/>
            <w:tcBorders>
              <w:top w:val="nil"/>
              <w:bottom w:val="nil"/>
            </w:tcBorders>
          </w:tcPr>
          <w:p w14:paraId="52EBB8E3" w14:textId="77777777" w:rsidR="00081238" w:rsidRDefault="00081238" w:rsidP="00631DDF">
            <w:pPr>
              <w:pStyle w:val="NoSpacing"/>
              <w:rPr>
                <w:rFonts w:cstheme="minorHAnsi"/>
                <w:sz w:val="20"/>
                <w:szCs w:val="20"/>
              </w:rPr>
            </w:pPr>
            <w:r>
              <w:rPr>
                <w:rFonts w:cstheme="minorHAnsi"/>
                <w:sz w:val="20"/>
                <w:szCs w:val="20"/>
              </w:rPr>
              <w:t>2. For each Organic Control Point, have you developed and implemented mitigation measures to eliminate or reduce the risk for fraud or loss of organic integrity?</w:t>
            </w:r>
          </w:p>
          <w:p w14:paraId="07191E0F" w14:textId="77777777" w:rsidR="00081238" w:rsidRDefault="00081238"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My mitigation measures are documented (not required to submit mitigation measures unless requested by MDA)</w:t>
            </w:r>
          </w:p>
          <w:p w14:paraId="14DF39FE" w14:textId="77777777" w:rsidR="00081238" w:rsidRDefault="00081238"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My mitigation measures are not documented but I can describe them at inspection</w:t>
            </w:r>
          </w:p>
          <w:p w14:paraId="4AE84322" w14:textId="7AD21057" w:rsidR="00081238" w:rsidRPr="00081238" w:rsidRDefault="00081238" w:rsidP="00631DD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sidR="006A0F34">
              <w:rPr>
                <w:rFonts w:cstheme="minorHAnsi"/>
                <w:sz w:val="20"/>
                <w:szCs w:val="20"/>
              </w:rPr>
            </w:r>
            <w:r w:rsidR="006A0F34">
              <w:rPr>
                <w:rFonts w:cstheme="minorHAnsi"/>
                <w:sz w:val="20"/>
                <w:szCs w:val="20"/>
              </w:rPr>
              <w:fldChar w:fldCharType="separate"/>
            </w:r>
            <w:r>
              <w:rPr>
                <w:rFonts w:cstheme="minorHAnsi"/>
                <w:sz w:val="20"/>
                <w:szCs w:val="20"/>
              </w:rPr>
              <w:fldChar w:fldCharType="end"/>
            </w:r>
            <w:r>
              <w:rPr>
                <w:rFonts w:cstheme="minorHAnsi"/>
                <w:sz w:val="20"/>
                <w:szCs w:val="20"/>
              </w:rPr>
              <w:t>Not applicable to my operation</w:t>
            </w:r>
          </w:p>
        </w:tc>
      </w:tr>
      <w:tr w:rsidR="00EF3774" w:rsidRPr="00C36EF1" w14:paraId="433B0E57" w14:textId="77777777" w:rsidTr="00EF3774">
        <w:trPr>
          <w:cantSplit/>
          <w:trHeight w:val="710"/>
        </w:trPr>
        <w:tc>
          <w:tcPr>
            <w:tcW w:w="10955" w:type="dxa"/>
            <w:gridSpan w:val="9"/>
            <w:tcBorders>
              <w:top w:val="nil"/>
              <w:bottom w:val="single" w:sz="4" w:space="0" w:color="auto"/>
            </w:tcBorders>
          </w:tcPr>
          <w:p w14:paraId="3E37DDEE" w14:textId="77777777" w:rsidR="00EF3774" w:rsidRDefault="00EF3774" w:rsidP="00631DDF">
            <w:pPr>
              <w:pStyle w:val="NoSpacing"/>
              <w:rPr>
                <w:rFonts w:cstheme="minorHAnsi"/>
                <w:sz w:val="20"/>
                <w:szCs w:val="20"/>
              </w:rPr>
            </w:pPr>
            <w:r>
              <w:rPr>
                <w:rFonts w:cstheme="minorHAnsi"/>
                <w:sz w:val="20"/>
                <w:szCs w:val="20"/>
              </w:rPr>
              <w:t xml:space="preserve">3. If you choose, use the area below to describe and document your operation’s OCPs and mitigation measures: </w:t>
            </w:r>
          </w:p>
          <w:p w14:paraId="78F75314" w14:textId="3B74412F" w:rsidR="00EF3774" w:rsidRDefault="00EF3774" w:rsidP="00631DDF">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081238" w:rsidRPr="00C36EF1" w14:paraId="78613406" w14:textId="77777777" w:rsidTr="00081238">
        <w:trPr>
          <w:cantSplit/>
          <w:trHeight w:val="360"/>
        </w:trPr>
        <w:tc>
          <w:tcPr>
            <w:tcW w:w="10955" w:type="dxa"/>
            <w:gridSpan w:val="9"/>
            <w:tcBorders>
              <w:top w:val="single" w:sz="4" w:space="0" w:color="auto"/>
              <w:bottom w:val="single" w:sz="4" w:space="0" w:color="auto"/>
            </w:tcBorders>
            <w:shd w:val="clear" w:color="auto" w:fill="D9D9D9" w:themeFill="background1" w:themeFillShade="D9"/>
          </w:tcPr>
          <w:p w14:paraId="5CEC82C2" w14:textId="3345DFA1" w:rsidR="00081238" w:rsidRPr="00081238" w:rsidRDefault="00081238" w:rsidP="00631DDF">
            <w:pPr>
              <w:pStyle w:val="NoSpacing"/>
              <w:rPr>
                <w:rFonts w:cstheme="minorHAnsi"/>
                <w:b/>
                <w:bCs/>
                <w:sz w:val="20"/>
                <w:szCs w:val="20"/>
              </w:rPr>
            </w:pPr>
            <w:r>
              <w:rPr>
                <w:rFonts w:cstheme="minorHAnsi"/>
                <w:b/>
                <w:bCs/>
                <w:sz w:val="20"/>
                <w:szCs w:val="20"/>
              </w:rPr>
              <w:t>H. Fraud Reporting</w:t>
            </w:r>
          </w:p>
        </w:tc>
      </w:tr>
      <w:tr w:rsidR="00081238" w:rsidRPr="00C36EF1" w14:paraId="52557829" w14:textId="77777777" w:rsidTr="00081238">
        <w:trPr>
          <w:cantSplit/>
          <w:trHeight w:val="647"/>
        </w:trPr>
        <w:tc>
          <w:tcPr>
            <w:tcW w:w="10955" w:type="dxa"/>
            <w:gridSpan w:val="9"/>
            <w:tcBorders>
              <w:top w:val="single" w:sz="4" w:space="0" w:color="auto"/>
              <w:bottom w:val="single" w:sz="4" w:space="0" w:color="auto"/>
            </w:tcBorders>
          </w:tcPr>
          <w:p w14:paraId="132A218A" w14:textId="0F82BC11" w:rsidR="00081238" w:rsidRPr="00081238" w:rsidRDefault="00081238" w:rsidP="00631DDF">
            <w:pPr>
              <w:pStyle w:val="NoSpacing"/>
              <w:rPr>
                <w:rFonts w:cstheme="minorHAnsi"/>
                <w:sz w:val="20"/>
                <w:szCs w:val="20"/>
              </w:rPr>
            </w:pPr>
            <w:r>
              <w:rPr>
                <w:rFonts w:cstheme="minorHAnsi"/>
                <w:sz w:val="20"/>
                <w:szCs w:val="20"/>
              </w:rPr>
              <w:t xml:space="preserve">1. Please describe your process for reporting suspected fraud to MDA and/or NOP: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29A5CFDB" w14:textId="77777777" w:rsidR="00CF55EF" w:rsidRPr="00081238" w:rsidRDefault="00CF55EF" w:rsidP="00081238">
      <w:pPr>
        <w:pStyle w:val="NoSpacing"/>
        <w:rPr>
          <w:sz w:val="4"/>
          <w:szCs w:val="4"/>
        </w:rPr>
      </w:pPr>
    </w:p>
    <w:sectPr w:rsidR="00CF55EF" w:rsidRPr="00081238" w:rsidSect="005B6BD2">
      <w:footerReference w:type="default" r:id="rId10"/>
      <w:pgSz w:w="12240" w:h="15840"/>
      <w:pgMar w:top="540" w:right="720" w:bottom="720" w:left="720" w:header="36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6DE9" w14:textId="77777777" w:rsidR="00482D72" w:rsidRDefault="00482D72" w:rsidP="008A3115">
      <w:pPr>
        <w:spacing w:after="0" w:line="240" w:lineRule="auto"/>
      </w:pPr>
      <w:r>
        <w:separator/>
      </w:r>
    </w:p>
  </w:endnote>
  <w:endnote w:type="continuationSeparator" w:id="0">
    <w:p w14:paraId="18D050E3" w14:textId="77777777" w:rsidR="00482D72" w:rsidRDefault="00482D72"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80AF4" w14:textId="01AD3EC0" w:rsidR="00A842E7" w:rsidRDefault="00A842E7" w:rsidP="00A842E7">
    <w:pPr>
      <w:pStyle w:val="Footer"/>
      <w:rPr>
        <w:sz w:val="20"/>
        <w:szCs w:val="20"/>
      </w:rPr>
    </w:pPr>
    <w:r>
      <w:rPr>
        <w:sz w:val="20"/>
        <w:szCs w:val="20"/>
      </w:rPr>
      <w:t>MDA_DOC_</w:t>
    </w:r>
    <w:r w:rsidR="005B6BD2">
      <w:rPr>
        <w:sz w:val="20"/>
        <w:szCs w:val="20"/>
      </w:rPr>
      <w:t>134</w:t>
    </w:r>
    <w:r>
      <w:rPr>
        <w:sz w:val="20"/>
        <w:szCs w:val="20"/>
      </w:rPr>
      <w:t xml:space="preserve"> </w:t>
    </w:r>
    <w:r w:rsidR="008775C7">
      <w:rPr>
        <w:sz w:val="20"/>
        <w:szCs w:val="20"/>
      </w:rPr>
      <w:t>Organic Fraud Prevention Plan</w:t>
    </w:r>
  </w:p>
  <w:p w14:paraId="30347C99" w14:textId="7DD36A28" w:rsidR="00A842E7" w:rsidRDefault="008775C7">
    <w:pPr>
      <w:pStyle w:val="Footer"/>
      <w:rPr>
        <w:sz w:val="20"/>
        <w:szCs w:val="20"/>
      </w:rPr>
    </w:pPr>
    <w:r>
      <w:rPr>
        <w:sz w:val="20"/>
        <w:szCs w:val="20"/>
      </w:rPr>
      <w:t>December 4</w:t>
    </w:r>
    <w:r w:rsidR="00A842E7">
      <w:rPr>
        <w:sz w:val="20"/>
        <w:szCs w:val="20"/>
      </w:rPr>
      <w:t>, 2023</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333F" w14:textId="77777777" w:rsidR="00482D72" w:rsidRDefault="00482D72" w:rsidP="008A3115">
      <w:pPr>
        <w:spacing w:after="0" w:line="240" w:lineRule="auto"/>
      </w:pPr>
      <w:r>
        <w:separator/>
      </w:r>
    </w:p>
  </w:footnote>
  <w:footnote w:type="continuationSeparator" w:id="0">
    <w:p w14:paraId="2B4C56B0" w14:textId="77777777" w:rsidR="00482D72" w:rsidRDefault="00482D72"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F1988"/>
    <w:multiLevelType w:val="hybridMultilevel"/>
    <w:tmpl w:val="7A00E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8" w15:restartNumberingAfterBreak="0">
    <w:nsid w:val="24F87D28"/>
    <w:multiLevelType w:val="hybridMultilevel"/>
    <w:tmpl w:val="9A54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2EF93D0F"/>
    <w:multiLevelType w:val="hybridMultilevel"/>
    <w:tmpl w:val="6B621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3E8C3AEE"/>
    <w:multiLevelType w:val="hybridMultilevel"/>
    <w:tmpl w:val="C7D49150"/>
    <w:lvl w:ilvl="0" w:tplc="BAC6B12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455355D1"/>
    <w:multiLevelType w:val="hybridMultilevel"/>
    <w:tmpl w:val="15E44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82F8E"/>
    <w:multiLevelType w:val="hybridMultilevel"/>
    <w:tmpl w:val="303E0B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764C33"/>
    <w:multiLevelType w:val="hybridMultilevel"/>
    <w:tmpl w:val="0B38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21"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3" w15:restartNumberingAfterBreak="0">
    <w:nsid w:val="5D955CC1"/>
    <w:multiLevelType w:val="hybridMultilevel"/>
    <w:tmpl w:val="53BA5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C6A0B"/>
    <w:multiLevelType w:val="hybridMultilevel"/>
    <w:tmpl w:val="EB1C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8A50D5"/>
    <w:multiLevelType w:val="hybridMultilevel"/>
    <w:tmpl w:val="1F6A761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30C739D"/>
    <w:multiLevelType w:val="hybridMultilevel"/>
    <w:tmpl w:val="4DFE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27"/>
  </w:num>
  <w:num w:numId="2" w16cid:durableId="1085228293">
    <w:abstractNumId w:val="0"/>
  </w:num>
  <w:num w:numId="3" w16cid:durableId="1295983591">
    <w:abstractNumId w:val="25"/>
  </w:num>
  <w:num w:numId="4" w16cid:durableId="1724792856">
    <w:abstractNumId w:val="6"/>
  </w:num>
  <w:num w:numId="5" w16cid:durableId="2088961130">
    <w:abstractNumId w:val="4"/>
  </w:num>
  <w:num w:numId="6" w16cid:durableId="1869638481">
    <w:abstractNumId w:val="21"/>
  </w:num>
  <w:num w:numId="7" w16cid:durableId="1203638092">
    <w:abstractNumId w:val="3"/>
  </w:num>
  <w:num w:numId="8" w16cid:durableId="127936031">
    <w:abstractNumId w:val="7"/>
  </w:num>
  <w:num w:numId="9" w16cid:durableId="1871147019">
    <w:abstractNumId w:val="12"/>
  </w:num>
  <w:num w:numId="10" w16cid:durableId="67656317">
    <w:abstractNumId w:val="15"/>
  </w:num>
  <w:num w:numId="11" w16cid:durableId="1959331586">
    <w:abstractNumId w:val="1"/>
  </w:num>
  <w:num w:numId="12" w16cid:durableId="707335080">
    <w:abstractNumId w:val="13"/>
  </w:num>
  <w:num w:numId="13" w16cid:durableId="1647975941">
    <w:abstractNumId w:val="19"/>
  </w:num>
  <w:num w:numId="14" w16cid:durableId="1615097070">
    <w:abstractNumId w:val="9"/>
  </w:num>
  <w:num w:numId="15" w16cid:durableId="611860806">
    <w:abstractNumId w:val="22"/>
  </w:num>
  <w:num w:numId="16" w16cid:durableId="1901284958">
    <w:abstractNumId w:val="10"/>
  </w:num>
  <w:num w:numId="17" w16cid:durableId="410465382">
    <w:abstractNumId w:val="20"/>
  </w:num>
  <w:num w:numId="18" w16cid:durableId="3170118">
    <w:abstractNumId w:val="2"/>
  </w:num>
  <w:num w:numId="19" w16cid:durableId="340360118">
    <w:abstractNumId w:val="8"/>
  </w:num>
  <w:num w:numId="20" w16cid:durableId="1753890922">
    <w:abstractNumId w:val="14"/>
  </w:num>
  <w:num w:numId="21" w16cid:durableId="112676353">
    <w:abstractNumId w:val="17"/>
  </w:num>
  <w:num w:numId="22" w16cid:durableId="776678124">
    <w:abstractNumId w:val="23"/>
  </w:num>
  <w:num w:numId="23" w16cid:durableId="1668286893">
    <w:abstractNumId w:val="24"/>
  </w:num>
  <w:num w:numId="24" w16cid:durableId="483350840">
    <w:abstractNumId w:val="26"/>
  </w:num>
  <w:num w:numId="25" w16cid:durableId="745609365">
    <w:abstractNumId w:val="18"/>
  </w:num>
  <w:num w:numId="26" w16cid:durableId="449513826">
    <w:abstractNumId w:val="5"/>
  </w:num>
  <w:num w:numId="27" w16cid:durableId="101266847">
    <w:abstractNumId w:val="16"/>
  </w:num>
  <w:num w:numId="28" w16cid:durableId="532577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4ftxuuCijPxecIlq45SrubB1w8FULKxGtprvFqsB/3IB0ZgVVeY+HojVe0WK3is0n4zY8jgUiVIZgy60zI8h4w==" w:salt="B53bgWnvRp+EzoHnx0RuB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109E"/>
    <w:rsid w:val="0000252C"/>
    <w:rsid w:val="00007728"/>
    <w:rsid w:val="00025D57"/>
    <w:rsid w:val="00034EE2"/>
    <w:rsid w:val="00045FDF"/>
    <w:rsid w:val="0006100D"/>
    <w:rsid w:val="000614E1"/>
    <w:rsid w:val="00065828"/>
    <w:rsid w:val="00066F47"/>
    <w:rsid w:val="0007104B"/>
    <w:rsid w:val="00073A49"/>
    <w:rsid w:val="00081238"/>
    <w:rsid w:val="000855D4"/>
    <w:rsid w:val="000876D5"/>
    <w:rsid w:val="00091AE6"/>
    <w:rsid w:val="000A5BA2"/>
    <w:rsid w:val="000C739D"/>
    <w:rsid w:val="000D25D5"/>
    <w:rsid w:val="000E3231"/>
    <w:rsid w:val="000E6026"/>
    <w:rsid w:val="000E6BCB"/>
    <w:rsid w:val="0010184D"/>
    <w:rsid w:val="00102305"/>
    <w:rsid w:val="0010478F"/>
    <w:rsid w:val="00111CF1"/>
    <w:rsid w:val="00112CA6"/>
    <w:rsid w:val="0013790B"/>
    <w:rsid w:val="0015605F"/>
    <w:rsid w:val="00160ED0"/>
    <w:rsid w:val="00183102"/>
    <w:rsid w:val="00190994"/>
    <w:rsid w:val="0019736F"/>
    <w:rsid w:val="001A1D6B"/>
    <w:rsid w:val="001A386F"/>
    <w:rsid w:val="001A42AA"/>
    <w:rsid w:val="001A6455"/>
    <w:rsid w:val="001B36DE"/>
    <w:rsid w:val="001C5FC4"/>
    <w:rsid w:val="001C6C1A"/>
    <w:rsid w:val="001D41CD"/>
    <w:rsid w:val="001D4596"/>
    <w:rsid w:val="001D46D7"/>
    <w:rsid w:val="001D7586"/>
    <w:rsid w:val="001D7D74"/>
    <w:rsid w:val="001E275A"/>
    <w:rsid w:val="001E3DD2"/>
    <w:rsid w:val="001E7278"/>
    <w:rsid w:val="001F7087"/>
    <w:rsid w:val="0020494A"/>
    <w:rsid w:val="00204B2F"/>
    <w:rsid w:val="00212E78"/>
    <w:rsid w:val="00214253"/>
    <w:rsid w:val="002155A7"/>
    <w:rsid w:val="002453FA"/>
    <w:rsid w:val="00262CEE"/>
    <w:rsid w:val="002637AF"/>
    <w:rsid w:val="00270314"/>
    <w:rsid w:val="00277106"/>
    <w:rsid w:val="0029009E"/>
    <w:rsid w:val="002B0929"/>
    <w:rsid w:val="002B1B3E"/>
    <w:rsid w:val="002B6BB8"/>
    <w:rsid w:val="002D1D82"/>
    <w:rsid w:val="002D63EA"/>
    <w:rsid w:val="002E318C"/>
    <w:rsid w:val="002F047F"/>
    <w:rsid w:val="002F41B5"/>
    <w:rsid w:val="0030022A"/>
    <w:rsid w:val="00306F80"/>
    <w:rsid w:val="00310131"/>
    <w:rsid w:val="00310292"/>
    <w:rsid w:val="00311CBD"/>
    <w:rsid w:val="00324902"/>
    <w:rsid w:val="003343DE"/>
    <w:rsid w:val="00346271"/>
    <w:rsid w:val="00362CEF"/>
    <w:rsid w:val="003706F0"/>
    <w:rsid w:val="003749E2"/>
    <w:rsid w:val="00375A13"/>
    <w:rsid w:val="003872E9"/>
    <w:rsid w:val="00390515"/>
    <w:rsid w:val="00396D30"/>
    <w:rsid w:val="003B7ECD"/>
    <w:rsid w:val="003C1434"/>
    <w:rsid w:val="003C16D6"/>
    <w:rsid w:val="003D00D5"/>
    <w:rsid w:val="003D7E4F"/>
    <w:rsid w:val="003E1165"/>
    <w:rsid w:val="003E2098"/>
    <w:rsid w:val="003E7497"/>
    <w:rsid w:val="003F0BCF"/>
    <w:rsid w:val="0041079D"/>
    <w:rsid w:val="0041488F"/>
    <w:rsid w:val="004348A6"/>
    <w:rsid w:val="00436FBC"/>
    <w:rsid w:val="00447EA7"/>
    <w:rsid w:val="00451EDE"/>
    <w:rsid w:val="00464309"/>
    <w:rsid w:val="00471B53"/>
    <w:rsid w:val="00474B59"/>
    <w:rsid w:val="00482D72"/>
    <w:rsid w:val="004A1CD9"/>
    <w:rsid w:val="004A36C1"/>
    <w:rsid w:val="004A5F5C"/>
    <w:rsid w:val="004A7316"/>
    <w:rsid w:val="004B5811"/>
    <w:rsid w:val="004C0608"/>
    <w:rsid w:val="004C4EFD"/>
    <w:rsid w:val="004C6D09"/>
    <w:rsid w:val="004C71E8"/>
    <w:rsid w:val="004D5A8C"/>
    <w:rsid w:val="004D7C2B"/>
    <w:rsid w:val="004E2B64"/>
    <w:rsid w:val="004F7C39"/>
    <w:rsid w:val="00510BE9"/>
    <w:rsid w:val="005112AE"/>
    <w:rsid w:val="00531D0D"/>
    <w:rsid w:val="00535DD0"/>
    <w:rsid w:val="0053680A"/>
    <w:rsid w:val="00540240"/>
    <w:rsid w:val="0054608D"/>
    <w:rsid w:val="005533AC"/>
    <w:rsid w:val="005542A8"/>
    <w:rsid w:val="00556DDA"/>
    <w:rsid w:val="0056312A"/>
    <w:rsid w:val="00564409"/>
    <w:rsid w:val="005741DE"/>
    <w:rsid w:val="005861BC"/>
    <w:rsid w:val="005871F4"/>
    <w:rsid w:val="00595EEF"/>
    <w:rsid w:val="005A7FBB"/>
    <w:rsid w:val="005B102C"/>
    <w:rsid w:val="005B5764"/>
    <w:rsid w:val="005B6BD2"/>
    <w:rsid w:val="005D0056"/>
    <w:rsid w:val="005D42EF"/>
    <w:rsid w:val="005D602C"/>
    <w:rsid w:val="005E7CBC"/>
    <w:rsid w:val="00603BC9"/>
    <w:rsid w:val="0060512E"/>
    <w:rsid w:val="00607DAC"/>
    <w:rsid w:val="00612C48"/>
    <w:rsid w:val="00631DDF"/>
    <w:rsid w:val="00676217"/>
    <w:rsid w:val="006860E1"/>
    <w:rsid w:val="00686B55"/>
    <w:rsid w:val="00690529"/>
    <w:rsid w:val="006A0F34"/>
    <w:rsid w:val="006A1CA2"/>
    <w:rsid w:val="006A46EF"/>
    <w:rsid w:val="006B6002"/>
    <w:rsid w:val="006C0448"/>
    <w:rsid w:val="006D028F"/>
    <w:rsid w:val="006D4E91"/>
    <w:rsid w:val="006D75D1"/>
    <w:rsid w:val="006E000D"/>
    <w:rsid w:val="006E54E0"/>
    <w:rsid w:val="006F0E77"/>
    <w:rsid w:val="006F27BD"/>
    <w:rsid w:val="006F770B"/>
    <w:rsid w:val="00712705"/>
    <w:rsid w:val="007234B3"/>
    <w:rsid w:val="00727D85"/>
    <w:rsid w:val="00746E02"/>
    <w:rsid w:val="007617D1"/>
    <w:rsid w:val="00761E36"/>
    <w:rsid w:val="00770BFD"/>
    <w:rsid w:val="007736E0"/>
    <w:rsid w:val="007814E9"/>
    <w:rsid w:val="007876C8"/>
    <w:rsid w:val="0079071A"/>
    <w:rsid w:val="00791046"/>
    <w:rsid w:val="007A2CE7"/>
    <w:rsid w:val="007A2FE5"/>
    <w:rsid w:val="007A3142"/>
    <w:rsid w:val="007A4D22"/>
    <w:rsid w:val="007A63A2"/>
    <w:rsid w:val="007C477F"/>
    <w:rsid w:val="007C778F"/>
    <w:rsid w:val="007E6741"/>
    <w:rsid w:val="007F002A"/>
    <w:rsid w:val="007F3902"/>
    <w:rsid w:val="007F6455"/>
    <w:rsid w:val="008101D1"/>
    <w:rsid w:val="00814CEA"/>
    <w:rsid w:val="00822688"/>
    <w:rsid w:val="0082392B"/>
    <w:rsid w:val="00826FC7"/>
    <w:rsid w:val="00836E26"/>
    <w:rsid w:val="008415D0"/>
    <w:rsid w:val="00846EDD"/>
    <w:rsid w:val="00850762"/>
    <w:rsid w:val="00851252"/>
    <w:rsid w:val="0085310F"/>
    <w:rsid w:val="00864474"/>
    <w:rsid w:val="0086702C"/>
    <w:rsid w:val="008775C7"/>
    <w:rsid w:val="00884F6C"/>
    <w:rsid w:val="0088732D"/>
    <w:rsid w:val="008A3115"/>
    <w:rsid w:val="008B3D63"/>
    <w:rsid w:val="008B5C80"/>
    <w:rsid w:val="008B632B"/>
    <w:rsid w:val="008C32B6"/>
    <w:rsid w:val="008D2C3F"/>
    <w:rsid w:val="008D38A5"/>
    <w:rsid w:val="008D51B7"/>
    <w:rsid w:val="008E02F6"/>
    <w:rsid w:val="008E144A"/>
    <w:rsid w:val="008E59AD"/>
    <w:rsid w:val="008F4493"/>
    <w:rsid w:val="008F778A"/>
    <w:rsid w:val="00900AFE"/>
    <w:rsid w:val="00906A1E"/>
    <w:rsid w:val="009163DD"/>
    <w:rsid w:val="009312C9"/>
    <w:rsid w:val="0093313B"/>
    <w:rsid w:val="00954388"/>
    <w:rsid w:val="00955F5E"/>
    <w:rsid w:val="009734C3"/>
    <w:rsid w:val="00974D2E"/>
    <w:rsid w:val="009812D2"/>
    <w:rsid w:val="00983078"/>
    <w:rsid w:val="00984B6D"/>
    <w:rsid w:val="0098558B"/>
    <w:rsid w:val="0099390C"/>
    <w:rsid w:val="00996649"/>
    <w:rsid w:val="009A35F1"/>
    <w:rsid w:val="009C2D7C"/>
    <w:rsid w:val="009C41F1"/>
    <w:rsid w:val="009E571D"/>
    <w:rsid w:val="00A211C5"/>
    <w:rsid w:val="00A22289"/>
    <w:rsid w:val="00A3478E"/>
    <w:rsid w:val="00A369F8"/>
    <w:rsid w:val="00A36F05"/>
    <w:rsid w:val="00A4429F"/>
    <w:rsid w:val="00A505A4"/>
    <w:rsid w:val="00A55FAF"/>
    <w:rsid w:val="00A569C5"/>
    <w:rsid w:val="00A5739C"/>
    <w:rsid w:val="00A64E11"/>
    <w:rsid w:val="00A670BB"/>
    <w:rsid w:val="00A7129E"/>
    <w:rsid w:val="00A7681C"/>
    <w:rsid w:val="00A7747B"/>
    <w:rsid w:val="00A81AE2"/>
    <w:rsid w:val="00A8223E"/>
    <w:rsid w:val="00A83CF9"/>
    <w:rsid w:val="00A842E7"/>
    <w:rsid w:val="00A872FE"/>
    <w:rsid w:val="00AA6AAC"/>
    <w:rsid w:val="00AB44EA"/>
    <w:rsid w:val="00AC14B6"/>
    <w:rsid w:val="00AC2DEE"/>
    <w:rsid w:val="00AC2FCD"/>
    <w:rsid w:val="00AC5FAE"/>
    <w:rsid w:val="00AE128B"/>
    <w:rsid w:val="00AE4668"/>
    <w:rsid w:val="00AE777F"/>
    <w:rsid w:val="00AF216E"/>
    <w:rsid w:val="00B025A0"/>
    <w:rsid w:val="00B06C26"/>
    <w:rsid w:val="00B132C4"/>
    <w:rsid w:val="00B216F8"/>
    <w:rsid w:val="00B26B73"/>
    <w:rsid w:val="00B27B79"/>
    <w:rsid w:val="00B27EBD"/>
    <w:rsid w:val="00B33D18"/>
    <w:rsid w:val="00B34757"/>
    <w:rsid w:val="00B3771B"/>
    <w:rsid w:val="00B4451D"/>
    <w:rsid w:val="00B4704A"/>
    <w:rsid w:val="00B54894"/>
    <w:rsid w:val="00B63FA2"/>
    <w:rsid w:val="00B65DB3"/>
    <w:rsid w:val="00B66292"/>
    <w:rsid w:val="00B72F50"/>
    <w:rsid w:val="00B90BC3"/>
    <w:rsid w:val="00B91E27"/>
    <w:rsid w:val="00BB3924"/>
    <w:rsid w:val="00BC2837"/>
    <w:rsid w:val="00BC2CBC"/>
    <w:rsid w:val="00BC2D30"/>
    <w:rsid w:val="00BE62EE"/>
    <w:rsid w:val="00BE7D59"/>
    <w:rsid w:val="00BF0217"/>
    <w:rsid w:val="00C0039A"/>
    <w:rsid w:val="00C02921"/>
    <w:rsid w:val="00C061E3"/>
    <w:rsid w:val="00C10497"/>
    <w:rsid w:val="00C13F62"/>
    <w:rsid w:val="00C240A7"/>
    <w:rsid w:val="00C30048"/>
    <w:rsid w:val="00C36EF1"/>
    <w:rsid w:val="00C465E7"/>
    <w:rsid w:val="00C468D7"/>
    <w:rsid w:val="00C505F6"/>
    <w:rsid w:val="00C542FE"/>
    <w:rsid w:val="00C560EE"/>
    <w:rsid w:val="00C774F3"/>
    <w:rsid w:val="00C84104"/>
    <w:rsid w:val="00C84E59"/>
    <w:rsid w:val="00C85657"/>
    <w:rsid w:val="00CA55B7"/>
    <w:rsid w:val="00CC18DB"/>
    <w:rsid w:val="00CD4D8D"/>
    <w:rsid w:val="00CE0942"/>
    <w:rsid w:val="00CE3E27"/>
    <w:rsid w:val="00CE618D"/>
    <w:rsid w:val="00CE6B6A"/>
    <w:rsid w:val="00CE7262"/>
    <w:rsid w:val="00CF07C1"/>
    <w:rsid w:val="00CF2754"/>
    <w:rsid w:val="00CF4F77"/>
    <w:rsid w:val="00CF55EF"/>
    <w:rsid w:val="00D05BB2"/>
    <w:rsid w:val="00D1157B"/>
    <w:rsid w:val="00D1260B"/>
    <w:rsid w:val="00D171C9"/>
    <w:rsid w:val="00D27D79"/>
    <w:rsid w:val="00D30EA3"/>
    <w:rsid w:val="00D31C86"/>
    <w:rsid w:val="00D32114"/>
    <w:rsid w:val="00D35959"/>
    <w:rsid w:val="00D52A5C"/>
    <w:rsid w:val="00D55377"/>
    <w:rsid w:val="00D65E27"/>
    <w:rsid w:val="00D729B9"/>
    <w:rsid w:val="00D76229"/>
    <w:rsid w:val="00D771E9"/>
    <w:rsid w:val="00D84212"/>
    <w:rsid w:val="00D9002B"/>
    <w:rsid w:val="00D976DB"/>
    <w:rsid w:val="00DA5311"/>
    <w:rsid w:val="00DB34C1"/>
    <w:rsid w:val="00DC62A5"/>
    <w:rsid w:val="00DD022E"/>
    <w:rsid w:val="00DD0C9F"/>
    <w:rsid w:val="00DD2468"/>
    <w:rsid w:val="00DD775A"/>
    <w:rsid w:val="00DE01D8"/>
    <w:rsid w:val="00DF3378"/>
    <w:rsid w:val="00E0162F"/>
    <w:rsid w:val="00E0515B"/>
    <w:rsid w:val="00E13CD3"/>
    <w:rsid w:val="00E2029C"/>
    <w:rsid w:val="00E233EC"/>
    <w:rsid w:val="00E2371C"/>
    <w:rsid w:val="00E252B3"/>
    <w:rsid w:val="00E26FEA"/>
    <w:rsid w:val="00E279A1"/>
    <w:rsid w:val="00E40B07"/>
    <w:rsid w:val="00E51EE8"/>
    <w:rsid w:val="00E52871"/>
    <w:rsid w:val="00E5675E"/>
    <w:rsid w:val="00E65E89"/>
    <w:rsid w:val="00E73F65"/>
    <w:rsid w:val="00E80718"/>
    <w:rsid w:val="00E935C5"/>
    <w:rsid w:val="00E97454"/>
    <w:rsid w:val="00EA21F1"/>
    <w:rsid w:val="00EB7DE8"/>
    <w:rsid w:val="00EC0BF1"/>
    <w:rsid w:val="00EC6D1E"/>
    <w:rsid w:val="00EC7119"/>
    <w:rsid w:val="00ED4A21"/>
    <w:rsid w:val="00EE1921"/>
    <w:rsid w:val="00EE25CD"/>
    <w:rsid w:val="00EF073C"/>
    <w:rsid w:val="00EF3774"/>
    <w:rsid w:val="00F27094"/>
    <w:rsid w:val="00F325D1"/>
    <w:rsid w:val="00F4698E"/>
    <w:rsid w:val="00F533F7"/>
    <w:rsid w:val="00F5522A"/>
    <w:rsid w:val="00F55A67"/>
    <w:rsid w:val="00F577F7"/>
    <w:rsid w:val="00F63DE7"/>
    <w:rsid w:val="00F641E2"/>
    <w:rsid w:val="00F6681E"/>
    <w:rsid w:val="00F66B88"/>
    <w:rsid w:val="00F67D29"/>
    <w:rsid w:val="00F71BB1"/>
    <w:rsid w:val="00F723BA"/>
    <w:rsid w:val="00F77AF1"/>
    <w:rsid w:val="00F83A8B"/>
    <w:rsid w:val="00F8670F"/>
    <w:rsid w:val="00F95228"/>
    <w:rsid w:val="00FB02D8"/>
    <w:rsid w:val="00FC33B2"/>
    <w:rsid w:val="00FE1676"/>
    <w:rsid w:val="00FE3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character" w:styleId="Hyperlink">
    <w:name w:val="Hyperlink"/>
    <w:basedOn w:val="DefaultParagraphFont"/>
    <w:uiPriority w:val="99"/>
    <w:unhideWhenUsed/>
    <w:rsid w:val="005861BC"/>
    <w:rPr>
      <w:color w:val="0563C1" w:themeColor="hyperlink"/>
      <w:u w:val="single"/>
    </w:rPr>
  </w:style>
  <w:style w:type="character" w:styleId="UnresolvedMention">
    <w:name w:val="Unresolved Mention"/>
    <w:basedOn w:val="DefaultParagraphFont"/>
    <w:uiPriority w:val="99"/>
    <w:semiHidden/>
    <w:unhideWhenUsed/>
    <w:rsid w:val="00586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2559</Words>
  <Characters>14591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12</cp:revision>
  <dcterms:created xsi:type="dcterms:W3CDTF">2023-12-04T19:09:00Z</dcterms:created>
  <dcterms:modified xsi:type="dcterms:W3CDTF">2023-12-20T19:58:00Z</dcterms:modified>
</cp:coreProperties>
</file>